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7" w:type="dxa"/>
        <w:tblInd w:w="113" w:type="dxa"/>
        <w:tblLayout w:type="fixed"/>
        <w:tblCellMar>
          <w:left w:w="0" w:type="dxa"/>
          <w:right w:w="0" w:type="dxa"/>
        </w:tblCellMar>
        <w:tblLook w:val="01E0" w:firstRow="1" w:lastRow="1" w:firstColumn="1" w:lastColumn="1" w:noHBand="0" w:noVBand="0"/>
      </w:tblPr>
      <w:tblGrid>
        <w:gridCol w:w="5043"/>
        <w:gridCol w:w="5104"/>
      </w:tblGrid>
      <w:tr w:rsidR="00AC3362" w:rsidRPr="00AC3362" w:rsidTr="001B5CE6">
        <w:trPr>
          <w:trHeight w:val="568"/>
        </w:trPr>
        <w:tc>
          <w:tcPr>
            <w:tcW w:w="5043" w:type="dxa"/>
          </w:tcPr>
          <w:p w:rsidR="00E037BB" w:rsidRPr="00AC3362" w:rsidRDefault="00C52EA3">
            <w:pPr>
              <w:pStyle w:val="TableParagraph"/>
              <w:spacing w:line="266" w:lineRule="exact"/>
              <w:ind w:left="178"/>
              <w:rPr>
                <w:sz w:val="24"/>
                <w:lang w:val="en-US"/>
              </w:rPr>
            </w:pPr>
            <w:r w:rsidRPr="00AC3362">
              <w:rPr>
                <w:sz w:val="24"/>
              </w:rPr>
              <w:t xml:space="preserve">ỦY BAN NHÂN DÂN QUẬN </w:t>
            </w:r>
            <w:r w:rsidRPr="00AC3362">
              <w:rPr>
                <w:sz w:val="24"/>
                <w:lang w:val="en-US"/>
              </w:rPr>
              <w:t>GÒ VẤP</w:t>
            </w:r>
          </w:p>
          <w:p w:rsidR="00E037BB" w:rsidRPr="00AC3362" w:rsidRDefault="001B5CE6" w:rsidP="00295D31">
            <w:pPr>
              <w:pStyle w:val="TableParagraph"/>
              <w:spacing w:before="2"/>
              <w:ind w:left="178"/>
              <w:rPr>
                <w:b/>
                <w:sz w:val="24"/>
                <w:u w:val="single"/>
                <w:lang w:val="en-US"/>
              </w:rPr>
            </w:pPr>
            <w:r w:rsidRPr="00AC3362">
              <w:rPr>
                <w:b/>
                <w:sz w:val="24"/>
                <w:u w:val="single"/>
              </w:rPr>
              <w:t xml:space="preserve">TRƯỜNG </w:t>
            </w:r>
            <w:r w:rsidR="00C52EA3" w:rsidRPr="00AC3362">
              <w:rPr>
                <w:b/>
                <w:sz w:val="24"/>
                <w:u w:val="single"/>
                <w:lang w:val="en-US"/>
              </w:rPr>
              <w:t xml:space="preserve">THCS </w:t>
            </w:r>
            <w:r w:rsidR="00295D31">
              <w:rPr>
                <w:b/>
                <w:sz w:val="24"/>
                <w:u w:val="single"/>
                <w:lang w:val="en-US"/>
              </w:rPr>
              <w:t>LÝ TỰ TRỌNG</w:t>
            </w:r>
          </w:p>
        </w:tc>
        <w:tc>
          <w:tcPr>
            <w:tcW w:w="5104" w:type="dxa"/>
          </w:tcPr>
          <w:p w:rsidR="00E037BB" w:rsidRPr="00AC3362" w:rsidRDefault="001B5CE6">
            <w:pPr>
              <w:pStyle w:val="TableParagraph"/>
              <w:spacing w:line="269" w:lineRule="exact"/>
              <w:ind w:right="31"/>
              <w:rPr>
                <w:b/>
                <w:sz w:val="24"/>
              </w:rPr>
            </w:pPr>
            <w:r w:rsidRPr="00AC3362">
              <w:rPr>
                <w:b/>
                <w:sz w:val="24"/>
              </w:rPr>
              <w:t>CỘNG HÒA XÃ HỘI CHỦ NGHĨA VIỆT NAM</w:t>
            </w:r>
          </w:p>
          <w:p w:rsidR="00E037BB" w:rsidRPr="00AC3362" w:rsidRDefault="001B5CE6">
            <w:pPr>
              <w:pStyle w:val="TableParagraph"/>
              <w:spacing w:line="275" w:lineRule="exact"/>
              <w:ind w:right="20"/>
              <w:rPr>
                <w:b/>
                <w:sz w:val="24"/>
              </w:rPr>
            </w:pPr>
            <w:r w:rsidRPr="00AC3362">
              <w:rPr>
                <w:sz w:val="24"/>
                <w:u w:val="single"/>
              </w:rPr>
              <w:t xml:space="preserve"> </w:t>
            </w:r>
            <w:r w:rsidRPr="00AC3362">
              <w:rPr>
                <w:b/>
                <w:sz w:val="24"/>
                <w:u w:val="single"/>
              </w:rPr>
              <w:t xml:space="preserve">Độc lập – Tự do – Hạnh phúc </w:t>
            </w:r>
          </w:p>
        </w:tc>
      </w:tr>
    </w:tbl>
    <w:p w:rsidR="00E037BB" w:rsidRPr="00AC3362" w:rsidRDefault="00E037BB">
      <w:pPr>
        <w:pStyle w:val="BodyText"/>
        <w:ind w:left="0"/>
        <w:rPr>
          <w:sz w:val="20"/>
        </w:rPr>
      </w:pPr>
    </w:p>
    <w:p w:rsidR="001B5CE6" w:rsidRPr="001B5CE6" w:rsidRDefault="001B5CE6">
      <w:pPr>
        <w:pStyle w:val="BodyText"/>
        <w:ind w:left="0"/>
        <w:rPr>
          <w:sz w:val="26"/>
          <w:szCs w:val="26"/>
          <w:lang w:val="en-US"/>
        </w:rPr>
      </w:pPr>
      <w:r w:rsidRPr="001B5CE6">
        <w:rPr>
          <w:sz w:val="26"/>
          <w:szCs w:val="26"/>
          <w:lang w:val="en-US"/>
        </w:rPr>
        <w:t xml:space="preserve">                          </w:t>
      </w:r>
      <w:proofErr w:type="spellStart"/>
      <w:r w:rsidR="00295D31">
        <w:rPr>
          <w:sz w:val="26"/>
          <w:szCs w:val="26"/>
          <w:lang w:val="en-US"/>
        </w:rPr>
        <w:t>Số</w:t>
      </w:r>
      <w:proofErr w:type="spellEnd"/>
      <w:r w:rsidR="00295D31">
        <w:rPr>
          <w:sz w:val="26"/>
          <w:szCs w:val="26"/>
          <w:lang w:val="en-US"/>
        </w:rPr>
        <w:t>:          /KH-THCS.</w:t>
      </w:r>
      <w:r w:rsidR="00324062">
        <w:rPr>
          <w:sz w:val="26"/>
          <w:szCs w:val="26"/>
          <w:lang w:val="en-US"/>
        </w:rPr>
        <w:t>LTT</w:t>
      </w:r>
      <w:proofErr w:type="gramStart"/>
      <w:r w:rsidR="00324062">
        <w:rPr>
          <w:sz w:val="26"/>
          <w:szCs w:val="26"/>
          <w:lang w:val="en-US"/>
        </w:rPr>
        <w:tab/>
      </w:r>
      <w:r w:rsidR="00295D31">
        <w:rPr>
          <w:sz w:val="26"/>
          <w:szCs w:val="26"/>
          <w:lang w:val="en-US"/>
        </w:rPr>
        <w:t xml:space="preserve">  </w:t>
      </w:r>
      <w:proofErr w:type="spellStart"/>
      <w:r w:rsidRPr="001B5CE6">
        <w:rPr>
          <w:sz w:val="26"/>
          <w:szCs w:val="26"/>
          <w:lang w:val="en-US"/>
        </w:rPr>
        <w:t>Gò</w:t>
      </w:r>
      <w:proofErr w:type="spellEnd"/>
      <w:proofErr w:type="gramEnd"/>
      <w:r w:rsidRPr="001B5CE6">
        <w:rPr>
          <w:sz w:val="26"/>
          <w:szCs w:val="26"/>
          <w:lang w:val="en-US"/>
        </w:rPr>
        <w:t xml:space="preserve"> </w:t>
      </w:r>
      <w:proofErr w:type="spellStart"/>
      <w:r w:rsidRPr="001B5CE6">
        <w:rPr>
          <w:sz w:val="26"/>
          <w:szCs w:val="26"/>
          <w:lang w:val="en-US"/>
        </w:rPr>
        <w:t>Vấp</w:t>
      </w:r>
      <w:proofErr w:type="spellEnd"/>
      <w:r w:rsidRPr="001B5CE6">
        <w:rPr>
          <w:sz w:val="26"/>
          <w:szCs w:val="26"/>
          <w:lang w:val="en-US"/>
        </w:rPr>
        <w:t xml:space="preserve">, </w:t>
      </w:r>
      <w:proofErr w:type="spellStart"/>
      <w:r w:rsidRPr="001B5CE6">
        <w:rPr>
          <w:sz w:val="26"/>
          <w:szCs w:val="26"/>
          <w:lang w:val="en-US"/>
        </w:rPr>
        <w:t>Ngày</w:t>
      </w:r>
      <w:proofErr w:type="spellEnd"/>
      <w:r w:rsidRPr="001B5CE6">
        <w:rPr>
          <w:sz w:val="26"/>
          <w:szCs w:val="26"/>
          <w:lang w:val="en-US"/>
        </w:rPr>
        <w:t xml:space="preserve">  </w:t>
      </w:r>
      <w:r w:rsidR="00324062">
        <w:rPr>
          <w:sz w:val="26"/>
          <w:szCs w:val="26"/>
          <w:lang w:val="en-US"/>
        </w:rPr>
        <w:t>13</w:t>
      </w:r>
      <w:r w:rsidR="00295D31">
        <w:rPr>
          <w:sz w:val="26"/>
          <w:szCs w:val="26"/>
          <w:lang w:val="en-US"/>
        </w:rPr>
        <w:t xml:space="preserve">  </w:t>
      </w:r>
      <w:proofErr w:type="spellStart"/>
      <w:r w:rsidR="00295D31">
        <w:rPr>
          <w:sz w:val="26"/>
          <w:szCs w:val="26"/>
          <w:lang w:val="en-US"/>
        </w:rPr>
        <w:t>tháng</w:t>
      </w:r>
      <w:proofErr w:type="spellEnd"/>
      <w:r w:rsidR="00295D31">
        <w:rPr>
          <w:sz w:val="26"/>
          <w:szCs w:val="26"/>
          <w:lang w:val="en-US"/>
        </w:rPr>
        <w:t xml:space="preserve">  </w:t>
      </w:r>
      <w:r w:rsidR="00324062">
        <w:rPr>
          <w:sz w:val="26"/>
          <w:szCs w:val="26"/>
          <w:lang w:val="en-US"/>
        </w:rPr>
        <w:t>10</w:t>
      </w:r>
      <w:r w:rsidRPr="001B5CE6">
        <w:rPr>
          <w:sz w:val="26"/>
          <w:szCs w:val="26"/>
          <w:lang w:val="en-US"/>
        </w:rPr>
        <w:t xml:space="preserve"> </w:t>
      </w:r>
      <w:proofErr w:type="spellStart"/>
      <w:r w:rsidR="00295D31">
        <w:rPr>
          <w:sz w:val="26"/>
          <w:szCs w:val="26"/>
          <w:lang w:val="en-US"/>
        </w:rPr>
        <w:t>năm</w:t>
      </w:r>
      <w:proofErr w:type="spellEnd"/>
      <w:r w:rsidR="00295D31">
        <w:rPr>
          <w:sz w:val="26"/>
          <w:szCs w:val="26"/>
          <w:lang w:val="en-US"/>
        </w:rPr>
        <w:t xml:space="preserve"> </w:t>
      </w:r>
      <w:r w:rsidRPr="001B5CE6">
        <w:rPr>
          <w:sz w:val="26"/>
          <w:szCs w:val="26"/>
          <w:lang w:val="en-US"/>
        </w:rPr>
        <w:t xml:space="preserve"> 2023</w:t>
      </w:r>
    </w:p>
    <w:p w:rsidR="001B5CE6" w:rsidRDefault="001B5CE6" w:rsidP="00C52EA3">
      <w:pPr>
        <w:widowControl/>
        <w:shd w:val="clear" w:color="auto" w:fill="FFFFFF"/>
        <w:autoSpaceDE/>
        <w:autoSpaceDN/>
        <w:jc w:val="center"/>
        <w:rPr>
          <w:b/>
          <w:bCs/>
          <w:sz w:val="28"/>
          <w:szCs w:val="28"/>
          <w:shd w:val="clear" w:color="auto" w:fill="FFFFFF"/>
          <w:lang w:val="en-US"/>
        </w:rPr>
      </w:pPr>
    </w:p>
    <w:p w:rsidR="00C52EA3" w:rsidRPr="00C52EA3" w:rsidRDefault="00C52EA3" w:rsidP="00C52EA3">
      <w:pPr>
        <w:widowControl/>
        <w:shd w:val="clear" w:color="auto" w:fill="FFFFFF"/>
        <w:autoSpaceDE/>
        <w:autoSpaceDN/>
        <w:jc w:val="center"/>
        <w:rPr>
          <w:rFonts w:ascii="Tahoma" w:hAnsi="Tahoma" w:cs="Tahoma"/>
          <w:sz w:val="21"/>
          <w:szCs w:val="21"/>
          <w:lang w:val="en-US"/>
        </w:rPr>
      </w:pPr>
      <w:r w:rsidRPr="00C52EA3">
        <w:rPr>
          <w:b/>
          <w:bCs/>
          <w:sz w:val="28"/>
          <w:szCs w:val="28"/>
          <w:shd w:val="clear" w:color="auto" w:fill="FFFFFF"/>
          <w:lang w:val="en-US"/>
        </w:rPr>
        <w:t>KẾ HOẠCH</w:t>
      </w:r>
    </w:p>
    <w:p w:rsidR="00C52EA3" w:rsidRDefault="00C52EA3" w:rsidP="001B5CE6">
      <w:pPr>
        <w:widowControl/>
        <w:shd w:val="clear" w:color="auto" w:fill="FFFFFF"/>
        <w:autoSpaceDE/>
        <w:autoSpaceDN/>
        <w:jc w:val="center"/>
        <w:rPr>
          <w:b/>
          <w:bCs/>
          <w:sz w:val="28"/>
          <w:szCs w:val="28"/>
          <w:shd w:val="clear" w:color="auto" w:fill="FFFFFF"/>
          <w:lang w:val="en-US"/>
        </w:rPr>
      </w:pPr>
      <w:proofErr w:type="spellStart"/>
      <w:r w:rsidRPr="00C52EA3">
        <w:rPr>
          <w:b/>
          <w:bCs/>
          <w:sz w:val="28"/>
          <w:szCs w:val="28"/>
          <w:shd w:val="clear" w:color="auto" w:fill="FFFFFF"/>
          <w:lang w:val="en-US"/>
        </w:rPr>
        <w:t>Về</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việc</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thu</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học</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phí</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không</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dùng</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tiền</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mặt</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năm</w:t>
      </w:r>
      <w:proofErr w:type="spellEnd"/>
      <w:r w:rsidRPr="00C52EA3">
        <w:rPr>
          <w:b/>
          <w:bCs/>
          <w:sz w:val="28"/>
          <w:szCs w:val="28"/>
          <w:shd w:val="clear" w:color="auto" w:fill="FFFFFF"/>
          <w:lang w:val="en-US"/>
        </w:rPr>
        <w:t xml:space="preserve"> </w:t>
      </w:r>
      <w:proofErr w:type="spellStart"/>
      <w:r w:rsidRPr="00C52EA3">
        <w:rPr>
          <w:b/>
          <w:bCs/>
          <w:sz w:val="28"/>
          <w:szCs w:val="28"/>
          <w:shd w:val="clear" w:color="auto" w:fill="FFFFFF"/>
          <w:lang w:val="en-US"/>
        </w:rPr>
        <w:t>học</w:t>
      </w:r>
      <w:proofErr w:type="spellEnd"/>
      <w:r w:rsidRPr="00C52EA3">
        <w:rPr>
          <w:b/>
          <w:bCs/>
          <w:sz w:val="28"/>
          <w:szCs w:val="28"/>
          <w:shd w:val="clear" w:color="auto" w:fill="FFFFFF"/>
          <w:lang w:val="en-US"/>
        </w:rPr>
        <w:t xml:space="preserve"> </w:t>
      </w:r>
      <w:r w:rsidR="006F02FF" w:rsidRPr="00AC3362">
        <w:rPr>
          <w:b/>
          <w:bCs/>
          <w:sz w:val="28"/>
          <w:szCs w:val="28"/>
          <w:shd w:val="clear" w:color="auto" w:fill="FFFFFF"/>
          <w:lang w:val="en-US"/>
        </w:rPr>
        <w:t>2023-2024</w:t>
      </w:r>
    </w:p>
    <w:p w:rsidR="001B5CE6" w:rsidRDefault="001B5CE6" w:rsidP="001B5CE6">
      <w:pPr>
        <w:widowControl/>
        <w:shd w:val="clear" w:color="auto" w:fill="FFFFFF"/>
        <w:autoSpaceDE/>
        <w:autoSpaceDN/>
        <w:jc w:val="center"/>
        <w:rPr>
          <w:b/>
          <w:bCs/>
          <w:sz w:val="28"/>
          <w:szCs w:val="28"/>
          <w:shd w:val="clear" w:color="auto" w:fill="FFFFFF"/>
          <w:lang w:val="en-US"/>
        </w:rPr>
      </w:pPr>
    </w:p>
    <w:p w:rsidR="00543BBE" w:rsidRPr="001B5CE6" w:rsidRDefault="00C52EA3" w:rsidP="001B5CE6">
      <w:pPr>
        <w:pStyle w:val="Heading3"/>
        <w:tabs>
          <w:tab w:val="left" w:pos="919"/>
        </w:tabs>
        <w:spacing w:before="120" w:after="120"/>
        <w:ind w:left="918" w:firstLine="0"/>
        <w:rPr>
          <w:b w:val="0"/>
          <w:sz w:val="26"/>
          <w:szCs w:val="26"/>
          <w:shd w:val="clear" w:color="auto" w:fill="FFFFFF"/>
        </w:rPr>
      </w:pPr>
      <w:r w:rsidRPr="001B5CE6">
        <w:rPr>
          <w:b w:val="0"/>
          <w:sz w:val="26"/>
          <w:szCs w:val="26"/>
          <w:shd w:val="clear" w:color="auto" w:fill="FFFFFF"/>
        </w:rPr>
        <w:t>Căn cứ Chỉ thị số 05/CT-TTg của Thủ tướng Chính phủ ngày 23/02/2023 chỉ thị tiếp tục đẩy mạnh triển khai Đề án phát triển ứng dụng dữ liệu về dân cư, định danh và xác thực điện tử phục vụ chuyển đổi số quốc gia giai đoạn 2022 - 2023, tầm nhìn đến năm 2030 tại các bộ, ngành, địa ph</w:t>
      </w:r>
      <w:r w:rsidR="00543BBE" w:rsidRPr="001B5CE6">
        <w:rPr>
          <w:b w:val="0"/>
          <w:sz w:val="26"/>
          <w:szCs w:val="26"/>
          <w:shd w:val="clear" w:color="auto" w:fill="FFFFFF"/>
        </w:rPr>
        <w:t xml:space="preserve">ương năm 2023 và những năm tiếp </w:t>
      </w:r>
      <w:r w:rsidRPr="001B5CE6">
        <w:rPr>
          <w:b w:val="0"/>
          <w:sz w:val="26"/>
          <w:szCs w:val="26"/>
          <w:shd w:val="clear" w:color="auto" w:fill="FFFFFF"/>
        </w:rPr>
        <w:t>theo;</w:t>
      </w:r>
    </w:p>
    <w:p w:rsidR="00543BBE" w:rsidRPr="001B5CE6" w:rsidRDefault="00C52EA3" w:rsidP="001B5CE6">
      <w:pPr>
        <w:pStyle w:val="Heading3"/>
        <w:tabs>
          <w:tab w:val="left" w:pos="919"/>
        </w:tabs>
        <w:spacing w:before="120" w:after="120"/>
        <w:ind w:left="918" w:firstLine="0"/>
        <w:rPr>
          <w:b w:val="0"/>
          <w:sz w:val="26"/>
          <w:szCs w:val="26"/>
          <w:shd w:val="clear" w:color="auto" w:fill="FFFFFF"/>
          <w:lang w:val="en-US"/>
        </w:rPr>
      </w:pPr>
      <w:r w:rsidRPr="001B5CE6">
        <w:rPr>
          <w:b w:val="0"/>
          <w:sz w:val="26"/>
          <w:szCs w:val="26"/>
          <w:shd w:val="clear" w:color="auto" w:fill="FFFFFF"/>
        </w:rPr>
        <w:t>Căn cứ Công văn số 2741/BGDĐT-KHTA ngày 29/6/2022 của Bộ GDĐT về việc hướng dẫn thanh toán theo phương thức thanh toán không dùng tiền mặt;</w:t>
      </w:r>
      <w:r w:rsidRPr="001B5CE6">
        <w:rPr>
          <w:b w:val="0"/>
          <w:sz w:val="26"/>
          <w:szCs w:val="26"/>
        </w:rPr>
        <w:br/>
      </w:r>
      <w:r w:rsidRPr="001B5CE6">
        <w:rPr>
          <w:b w:val="0"/>
          <w:sz w:val="26"/>
          <w:szCs w:val="26"/>
          <w:shd w:val="clear" w:color="auto" w:fill="FFFFFF"/>
        </w:rPr>
        <w:t xml:space="preserve">Căn cứ </w:t>
      </w:r>
      <w:proofErr w:type="spellStart"/>
      <w:r w:rsidR="00543BBE" w:rsidRPr="001B5CE6">
        <w:rPr>
          <w:b w:val="0"/>
          <w:sz w:val="26"/>
          <w:szCs w:val="26"/>
          <w:shd w:val="clear" w:color="auto" w:fill="FFFFFF"/>
          <w:lang w:val="en-US"/>
        </w:rPr>
        <w:t>kế</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hoạch</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số</w:t>
      </w:r>
      <w:proofErr w:type="spellEnd"/>
      <w:r w:rsidR="00543BBE" w:rsidRPr="001B5CE6">
        <w:rPr>
          <w:b w:val="0"/>
          <w:sz w:val="26"/>
          <w:szCs w:val="26"/>
          <w:shd w:val="clear" w:color="auto" w:fill="FFFFFF"/>
          <w:lang w:val="en-US"/>
        </w:rPr>
        <w:t xml:space="preserve"> 4570/KH-UBND </w:t>
      </w:r>
      <w:proofErr w:type="spellStart"/>
      <w:r w:rsidR="00543BBE" w:rsidRPr="001B5CE6">
        <w:rPr>
          <w:b w:val="0"/>
          <w:sz w:val="26"/>
          <w:szCs w:val="26"/>
          <w:shd w:val="clear" w:color="auto" w:fill="FFFFFF"/>
          <w:lang w:val="en-US"/>
        </w:rPr>
        <w:t>ngày</w:t>
      </w:r>
      <w:proofErr w:type="spellEnd"/>
      <w:r w:rsidR="00543BBE" w:rsidRPr="001B5CE6">
        <w:rPr>
          <w:b w:val="0"/>
          <w:sz w:val="26"/>
          <w:szCs w:val="26"/>
          <w:shd w:val="clear" w:color="auto" w:fill="FFFFFF"/>
          <w:lang w:val="en-US"/>
        </w:rPr>
        <w:t xml:space="preserve"> 21/10/2020 </w:t>
      </w:r>
      <w:proofErr w:type="spellStart"/>
      <w:r w:rsidR="00543BBE" w:rsidRPr="001B5CE6">
        <w:rPr>
          <w:b w:val="0"/>
          <w:sz w:val="26"/>
          <w:szCs w:val="26"/>
          <w:shd w:val="clear" w:color="auto" w:fill="FFFFFF"/>
          <w:lang w:val="en-US"/>
        </w:rPr>
        <w:t>của</w:t>
      </w:r>
      <w:proofErr w:type="spellEnd"/>
      <w:r w:rsidR="00543BBE" w:rsidRPr="001B5CE6">
        <w:rPr>
          <w:b w:val="0"/>
          <w:sz w:val="26"/>
          <w:szCs w:val="26"/>
          <w:shd w:val="clear" w:color="auto" w:fill="FFFFFF"/>
          <w:lang w:val="en-US"/>
        </w:rPr>
        <w:t xml:space="preserve"> UBND </w:t>
      </w:r>
      <w:proofErr w:type="spellStart"/>
      <w:r w:rsidR="00543BBE" w:rsidRPr="001B5CE6">
        <w:rPr>
          <w:b w:val="0"/>
          <w:sz w:val="26"/>
          <w:szCs w:val="26"/>
          <w:shd w:val="clear" w:color="auto" w:fill="FFFFFF"/>
          <w:lang w:val="en-US"/>
        </w:rPr>
        <w:t>Quận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Gò</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Vấp</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về</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triển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khai</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thực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hiện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phương</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thức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thanh</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toán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điện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tử</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đối</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với</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học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phí</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và</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các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khoản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thu</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khác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tại</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các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trường</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học</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trên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địa</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bàn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Quận</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Gò</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Vấp</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năm</w:t>
      </w:r>
      <w:proofErr w:type="spellEnd"/>
      <w:r w:rsidR="00543BBE" w:rsidRPr="001B5CE6">
        <w:rPr>
          <w:b w:val="0"/>
          <w:sz w:val="26"/>
          <w:szCs w:val="26"/>
          <w:shd w:val="clear" w:color="auto" w:fill="FFFFFF"/>
          <w:lang w:val="en-US"/>
        </w:rPr>
        <w:t xml:space="preserve"> </w:t>
      </w:r>
      <w:proofErr w:type="spellStart"/>
      <w:r w:rsidR="00543BBE" w:rsidRPr="001B5CE6">
        <w:rPr>
          <w:b w:val="0"/>
          <w:sz w:val="26"/>
          <w:szCs w:val="26"/>
          <w:shd w:val="clear" w:color="auto" w:fill="FFFFFF"/>
          <w:lang w:val="en-US"/>
        </w:rPr>
        <w:t>học</w:t>
      </w:r>
      <w:proofErr w:type="spellEnd"/>
      <w:r w:rsidR="00543BBE" w:rsidRPr="001B5CE6">
        <w:rPr>
          <w:b w:val="0"/>
          <w:sz w:val="26"/>
          <w:szCs w:val="26"/>
          <w:shd w:val="clear" w:color="auto" w:fill="FFFFFF"/>
          <w:lang w:val="en-US"/>
        </w:rPr>
        <w:t xml:space="preserve"> 2020-2021;</w:t>
      </w:r>
    </w:p>
    <w:p w:rsidR="00543BBE" w:rsidRPr="001B5CE6" w:rsidRDefault="00543BBE" w:rsidP="001B5CE6">
      <w:pPr>
        <w:pStyle w:val="Heading3"/>
        <w:tabs>
          <w:tab w:val="left" w:pos="919"/>
        </w:tabs>
        <w:spacing w:before="120" w:after="120"/>
        <w:ind w:left="918" w:firstLine="0"/>
        <w:rPr>
          <w:b w:val="0"/>
          <w:sz w:val="26"/>
          <w:szCs w:val="26"/>
          <w:shd w:val="clear" w:color="auto" w:fill="FFFFFF"/>
          <w:lang w:val="en-US"/>
        </w:rPr>
      </w:pPr>
      <w:proofErr w:type="spellStart"/>
      <w:r w:rsidRPr="001B5CE6">
        <w:rPr>
          <w:b w:val="0"/>
          <w:sz w:val="26"/>
          <w:szCs w:val="26"/>
          <w:shd w:val="clear" w:color="auto" w:fill="FFFFFF"/>
          <w:lang w:val="en-US"/>
        </w:rPr>
        <w:t>Căn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cứ</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công</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văn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số</w:t>
      </w:r>
      <w:proofErr w:type="spellEnd"/>
      <w:r w:rsidRPr="001B5CE6">
        <w:rPr>
          <w:b w:val="0"/>
          <w:sz w:val="26"/>
          <w:szCs w:val="26"/>
          <w:shd w:val="clear" w:color="auto" w:fill="FFFFFF"/>
          <w:lang w:val="en-US"/>
        </w:rPr>
        <w:t xml:space="preserve"> 1161/GDĐT </w:t>
      </w:r>
      <w:proofErr w:type="spellStart"/>
      <w:r w:rsidRPr="001B5CE6">
        <w:rPr>
          <w:b w:val="0"/>
          <w:sz w:val="26"/>
          <w:szCs w:val="26"/>
          <w:shd w:val="clear" w:color="auto" w:fill="FFFFFF"/>
          <w:lang w:val="en-US"/>
        </w:rPr>
        <w:t>ngày</w:t>
      </w:r>
      <w:proofErr w:type="spellEnd"/>
      <w:r w:rsidRPr="001B5CE6">
        <w:rPr>
          <w:b w:val="0"/>
          <w:sz w:val="26"/>
          <w:szCs w:val="26"/>
          <w:shd w:val="clear" w:color="auto" w:fill="FFFFFF"/>
          <w:lang w:val="en-US"/>
        </w:rPr>
        <w:t xml:space="preserve"> 23/10/2020 </w:t>
      </w:r>
      <w:proofErr w:type="spellStart"/>
      <w:r w:rsidRPr="001B5CE6">
        <w:rPr>
          <w:b w:val="0"/>
          <w:sz w:val="26"/>
          <w:szCs w:val="26"/>
          <w:shd w:val="clear" w:color="auto" w:fill="FFFFFF"/>
          <w:lang w:val="en-US"/>
        </w:rPr>
        <w:t>của</w:t>
      </w:r>
      <w:proofErr w:type="spellEnd"/>
      <w:r w:rsidRPr="001B5CE6">
        <w:rPr>
          <w:b w:val="0"/>
          <w:sz w:val="26"/>
          <w:szCs w:val="26"/>
          <w:shd w:val="clear" w:color="auto" w:fill="FFFFFF"/>
          <w:lang w:val="en-US"/>
        </w:rPr>
        <w:t xml:space="preserve"> PGD </w:t>
      </w:r>
      <w:proofErr w:type="spellStart"/>
      <w:r w:rsidRPr="001B5CE6">
        <w:rPr>
          <w:b w:val="0"/>
          <w:sz w:val="26"/>
          <w:szCs w:val="26"/>
          <w:shd w:val="clear" w:color="auto" w:fill="FFFFFF"/>
          <w:lang w:val="en-US"/>
        </w:rPr>
        <w:t>Đào</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tạo</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Quận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Gò</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Vấp</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về</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kế</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hoạch</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triển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khai</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thực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hiện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phương</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thức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thanh</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toán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điện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tử</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đối</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với</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học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phí</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và</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các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khoản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thu</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khác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tại</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các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trường</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học</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trên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địa</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bàn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Quận</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Gò</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Vấp</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năm</w:t>
      </w:r>
      <w:proofErr w:type="spellEnd"/>
      <w:r w:rsidRPr="001B5CE6">
        <w:rPr>
          <w:b w:val="0"/>
          <w:sz w:val="26"/>
          <w:szCs w:val="26"/>
          <w:shd w:val="clear" w:color="auto" w:fill="FFFFFF"/>
          <w:lang w:val="en-US"/>
        </w:rPr>
        <w:t xml:space="preserve"> </w:t>
      </w:r>
      <w:proofErr w:type="spellStart"/>
      <w:r w:rsidRPr="001B5CE6">
        <w:rPr>
          <w:b w:val="0"/>
          <w:sz w:val="26"/>
          <w:szCs w:val="26"/>
          <w:shd w:val="clear" w:color="auto" w:fill="FFFFFF"/>
          <w:lang w:val="en-US"/>
        </w:rPr>
        <w:t>học</w:t>
      </w:r>
      <w:proofErr w:type="spellEnd"/>
      <w:r w:rsidRPr="001B5CE6">
        <w:rPr>
          <w:b w:val="0"/>
          <w:sz w:val="26"/>
          <w:szCs w:val="26"/>
          <w:shd w:val="clear" w:color="auto" w:fill="FFFFFF"/>
          <w:lang w:val="en-US"/>
        </w:rPr>
        <w:t xml:space="preserve"> 2020-2021</w:t>
      </w:r>
    </w:p>
    <w:p w:rsidR="00543BBE" w:rsidRPr="001B5CE6" w:rsidRDefault="00C52EA3" w:rsidP="001B5CE6">
      <w:pPr>
        <w:pStyle w:val="Heading3"/>
        <w:tabs>
          <w:tab w:val="left" w:pos="919"/>
        </w:tabs>
        <w:spacing w:before="120" w:after="120"/>
        <w:ind w:left="918" w:firstLine="0"/>
        <w:rPr>
          <w:b w:val="0"/>
          <w:sz w:val="26"/>
          <w:szCs w:val="26"/>
          <w:shd w:val="clear" w:color="auto" w:fill="FFFFFF"/>
        </w:rPr>
      </w:pPr>
      <w:r w:rsidRPr="001B5CE6">
        <w:rPr>
          <w:b w:val="0"/>
          <w:sz w:val="26"/>
          <w:szCs w:val="26"/>
          <w:shd w:val="clear" w:color="auto" w:fill="FFFFFF"/>
        </w:rPr>
        <w:t xml:space="preserve">Căn cứ tình hình thực tế, </w:t>
      </w:r>
      <w:proofErr w:type="spellStart"/>
      <w:r w:rsidR="00543BBE" w:rsidRPr="001B5CE6">
        <w:rPr>
          <w:b w:val="0"/>
          <w:sz w:val="26"/>
          <w:szCs w:val="26"/>
          <w:shd w:val="clear" w:color="auto" w:fill="FFFFFF"/>
          <w:lang w:val="en-US"/>
        </w:rPr>
        <w:t>Trường</w:t>
      </w:r>
      <w:proofErr w:type="spellEnd"/>
      <w:r w:rsidR="00543BBE" w:rsidRPr="001B5CE6">
        <w:rPr>
          <w:b w:val="0"/>
          <w:sz w:val="26"/>
          <w:szCs w:val="26"/>
          <w:shd w:val="clear" w:color="auto" w:fill="FFFFFF"/>
          <w:lang w:val="en-US"/>
        </w:rPr>
        <w:t xml:space="preserve"> </w:t>
      </w:r>
      <w:r w:rsidR="006F02FF" w:rsidRPr="001B5CE6">
        <w:rPr>
          <w:b w:val="0"/>
          <w:sz w:val="26"/>
          <w:szCs w:val="26"/>
          <w:shd w:val="clear" w:color="auto" w:fill="FFFFFF"/>
          <w:lang w:val="en-US"/>
        </w:rPr>
        <w:t xml:space="preserve">THCS </w:t>
      </w:r>
      <w:proofErr w:type="spellStart"/>
      <w:r w:rsidR="00295D31">
        <w:rPr>
          <w:b w:val="0"/>
          <w:sz w:val="26"/>
          <w:szCs w:val="26"/>
          <w:shd w:val="clear" w:color="auto" w:fill="FFFFFF"/>
          <w:lang w:val="en-US"/>
        </w:rPr>
        <w:t>Lý</w:t>
      </w:r>
      <w:proofErr w:type="spellEnd"/>
      <w:r w:rsidR="00295D31">
        <w:rPr>
          <w:b w:val="0"/>
          <w:sz w:val="26"/>
          <w:szCs w:val="26"/>
          <w:shd w:val="clear" w:color="auto" w:fill="FFFFFF"/>
          <w:lang w:val="en-US"/>
        </w:rPr>
        <w:t xml:space="preserve"> </w:t>
      </w:r>
      <w:proofErr w:type="spellStart"/>
      <w:r w:rsidR="00295D31">
        <w:rPr>
          <w:b w:val="0"/>
          <w:sz w:val="26"/>
          <w:szCs w:val="26"/>
          <w:shd w:val="clear" w:color="auto" w:fill="FFFFFF"/>
          <w:lang w:val="en-US"/>
        </w:rPr>
        <w:t>Tự</w:t>
      </w:r>
      <w:proofErr w:type="spellEnd"/>
      <w:r w:rsidR="00295D31">
        <w:rPr>
          <w:b w:val="0"/>
          <w:sz w:val="26"/>
          <w:szCs w:val="26"/>
          <w:shd w:val="clear" w:color="auto" w:fill="FFFFFF"/>
          <w:lang w:val="en-US"/>
        </w:rPr>
        <w:t xml:space="preserve"> </w:t>
      </w:r>
      <w:proofErr w:type="spellStart"/>
      <w:r w:rsidR="00295D31">
        <w:rPr>
          <w:b w:val="0"/>
          <w:sz w:val="26"/>
          <w:szCs w:val="26"/>
          <w:shd w:val="clear" w:color="auto" w:fill="FFFFFF"/>
          <w:lang w:val="en-US"/>
        </w:rPr>
        <w:t>Trọng</w:t>
      </w:r>
      <w:proofErr w:type="spellEnd"/>
      <w:r w:rsidRPr="001B5CE6">
        <w:rPr>
          <w:b w:val="0"/>
          <w:sz w:val="26"/>
          <w:szCs w:val="26"/>
          <w:shd w:val="clear" w:color="auto" w:fill="FFFFFF"/>
        </w:rPr>
        <w:t xml:space="preserve"> xây dựng kế hoạch thu học phí không dùng tiền mặt năm học </w:t>
      </w:r>
      <w:r w:rsidR="006F02FF" w:rsidRPr="001B5CE6">
        <w:rPr>
          <w:b w:val="0"/>
          <w:sz w:val="26"/>
          <w:szCs w:val="26"/>
          <w:shd w:val="clear" w:color="auto" w:fill="FFFFFF"/>
          <w:lang w:val="en-US"/>
        </w:rPr>
        <w:t>2023-2024</w:t>
      </w:r>
      <w:r w:rsidRPr="001B5CE6">
        <w:rPr>
          <w:b w:val="0"/>
          <w:sz w:val="26"/>
          <w:szCs w:val="26"/>
          <w:shd w:val="clear" w:color="auto" w:fill="FFFFFF"/>
        </w:rPr>
        <w:t xml:space="preserve"> như sau:</w:t>
      </w:r>
    </w:p>
    <w:p w:rsidR="00E037BB" w:rsidRPr="001B5CE6" w:rsidRDefault="001B5CE6" w:rsidP="001B5CE6">
      <w:pPr>
        <w:pStyle w:val="Heading3"/>
        <w:tabs>
          <w:tab w:val="left" w:pos="919"/>
        </w:tabs>
        <w:spacing w:before="120" w:after="120"/>
        <w:ind w:left="0" w:firstLine="0"/>
        <w:rPr>
          <w:sz w:val="26"/>
          <w:szCs w:val="26"/>
        </w:rPr>
      </w:pPr>
      <w:r>
        <w:rPr>
          <w:sz w:val="26"/>
          <w:szCs w:val="26"/>
          <w:lang w:val="en-US"/>
        </w:rPr>
        <w:t>I.</w:t>
      </w:r>
      <w:r w:rsidR="006F02FF" w:rsidRPr="001B5CE6">
        <w:rPr>
          <w:sz w:val="26"/>
          <w:szCs w:val="26"/>
          <w:lang w:val="en-US"/>
        </w:rPr>
        <w:t xml:space="preserve"> </w:t>
      </w:r>
      <w:r w:rsidRPr="001B5CE6">
        <w:rPr>
          <w:sz w:val="26"/>
          <w:szCs w:val="26"/>
        </w:rPr>
        <w:t>Mục</w:t>
      </w:r>
      <w:r w:rsidRPr="001B5CE6">
        <w:rPr>
          <w:spacing w:val="-4"/>
          <w:sz w:val="26"/>
          <w:szCs w:val="26"/>
        </w:rPr>
        <w:t xml:space="preserve"> </w:t>
      </w:r>
      <w:r w:rsidRPr="001B5CE6">
        <w:rPr>
          <w:sz w:val="26"/>
          <w:szCs w:val="26"/>
        </w:rPr>
        <w:t>đích:</w:t>
      </w:r>
    </w:p>
    <w:p w:rsidR="00E037BB" w:rsidRPr="001B5CE6" w:rsidRDefault="001B5CE6" w:rsidP="001B5CE6">
      <w:pPr>
        <w:pStyle w:val="BodyText"/>
        <w:spacing w:before="120" w:after="120"/>
        <w:ind w:left="0" w:right="127"/>
        <w:jc w:val="both"/>
        <w:rPr>
          <w:sz w:val="26"/>
          <w:szCs w:val="26"/>
        </w:rPr>
      </w:pPr>
      <w:r w:rsidRPr="001B5CE6">
        <w:rPr>
          <w:i/>
          <w:sz w:val="26"/>
          <w:szCs w:val="26"/>
        </w:rPr>
        <w:t xml:space="preserve">Việc “Thanh toán không dùng tiền mặt” </w:t>
      </w:r>
      <w:r w:rsidRPr="001B5CE6">
        <w:rPr>
          <w:sz w:val="26"/>
          <w:szCs w:val="26"/>
        </w:rPr>
        <w:t>của Chính phủ áp dụng đối với hệ thống thanh toán quốc dân và các văn bản chỉ đạo việc khuyến khích thanh toán không dùng tiền mặt. Định hướng giáo dục cho các em học sinh tiếp cận và tạo thói quen thanh toán không dùng tiền mặt với phương tiện thanh toán hiện đại.</w:t>
      </w:r>
    </w:p>
    <w:p w:rsidR="00E037BB" w:rsidRPr="001B5CE6" w:rsidRDefault="001B5CE6" w:rsidP="001B5CE6">
      <w:pPr>
        <w:pStyle w:val="Heading3"/>
        <w:tabs>
          <w:tab w:val="left" w:pos="1025"/>
        </w:tabs>
        <w:spacing w:before="120" w:after="120"/>
        <w:ind w:left="0" w:firstLine="0"/>
        <w:rPr>
          <w:sz w:val="26"/>
          <w:szCs w:val="26"/>
        </w:rPr>
      </w:pPr>
      <w:r>
        <w:rPr>
          <w:sz w:val="26"/>
          <w:szCs w:val="26"/>
          <w:lang w:val="en-US"/>
        </w:rPr>
        <w:t xml:space="preserve">II. </w:t>
      </w:r>
      <w:r w:rsidRPr="001B5CE6">
        <w:rPr>
          <w:sz w:val="26"/>
          <w:szCs w:val="26"/>
        </w:rPr>
        <w:t>Căn cứ pháp</w:t>
      </w:r>
      <w:r w:rsidRPr="001B5CE6">
        <w:rPr>
          <w:spacing w:val="-1"/>
          <w:sz w:val="26"/>
          <w:szCs w:val="26"/>
        </w:rPr>
        <w:t xml:space="preserve"> </w:t>
      </w:r>
      <w:r w:rsidRPr="001B5CE6">
        <w:rPr>
          <w:sz w:val="26"/>
          <w:szCs w:val="26"/>
        </w:rPr>
        <w:t>lý:</w:t>
      </w:r>
    </w:p>
    <w:p w:rsidR="006F02FF" w:rsidRPr="001B5CE6" w:rsidRDefault="001B5CE6" w:rsidP="001B5CE6">
      <w:pPr>
        <w:pStyle w:val="BodyText"/>
        <w:spacing w:before="120" w:after="120"/>
        <w:ind w:left="0" w:right="120"/>
        <w:jc w:val="both"/>
        <w:rPr>
          <w:sz w:val="26"/>
          <w:szCs w:val="26"/>
        </w:rPr>
      </w:pPr>
      <w:r w:rsidRPr="001B5CE6">
        <w:rPr>
          <w:sz w:val="26"/>
          <w:szCs w:val="26"/>
        </w:rPr>
        <w:t xml:space="preserve">Dựa trên các văn bản (Nghị quyết, Nghị định, Quyết định, Thông tư …) của Chính phủ, Thủ tướng Chính phủ, Thống đốc Ngân hàng Nhà nước, …; Ủy ban nhân dân Thành phố đã ban hành Công văn số 3835/UBND-TM </w:t>
      </w:r>
      <w:r w:rsidRPr="001B5CE6">
        <w:rPr>
          <w:spacing w:val="2"/>
          <w:sz w:val="26"/>
          <w:szCs w:val="26"/>
        </w:rPr>
        <w:t xml:space="preserve">ngày </w:t>
      </w:r>
      <w:r w:rsidRPr="001B5CE6">
        <w:rPr>
          <w:sz w:val="26"/>
          <w:szCs w:val="26"/>
        </w:rPr>
        <w:t xml:space="preserve">07 tháng 8 </w:t>
      </w:r>
      <w:r w:rsidRPr="001B5CE6">
        <w:rPr>
          <w:spacing w:val="2"/>
          <w:sz w:val="26"/>
          <w:szCs w:val="26"/>
        </w:rPr>
        <w:t xml:space="preserve">năm </w:t>
      </w:r>
      <w:r w:rsidRPr="001B5CE6">
        <w:rPr>
          <w:spacing w:val="4"/>
          <w:sz w:val="26"/>
          <w:szCs w:val="26"/>
        </w:rPr>
        <w:t xml:space="preserve">2014 </w:t>
      </w:r>
      <w:r w:rsidRPr="001B5CE6">
        <w:rPr>
          <w:sz w:val="26"/>
          <w:szCs w:val="26"/>
        </w:rPr>
        <w:t xml:space="preserve">về </w:t>
      </w:r>
      <w:r w:rsidRPr="001B5CE6">
        <w:rPr>
          <w:spacing w:val="2"/>
          <w:sz w:val="26"/>
          <w:szCs w:val="26"/>
        </w:rPr>
        <w:t xml:space="preserve">phát </w:t>
      </w:r>
      <w:r w:rsidRPr="001B5CE6">
        <w:rPr>
          <w:sz w:val="26"/>
          <w:szCs w:val="26"/>
        </w:rPr>
        <w:t xml:space="preserve">triển thanh toán </w:t>
      </w:r>
      <w:r w:rsidRPr="001B5CE6">
        <w:rPr>
          <w:spacing w:val="2"/>
          <w:sz w:val="26"/>
          <w:szCs w:val="26"/>
        </w:rPr>
        <w:t xml:space="preserve">không dùng </w:t>
      </w:r>
      <w:r w:rsidRPr="001B5CE6">
        <w:rPr>
          <w:sz w:val="26"/>
          <w:szCs w:val="26"/>
        </w:rPr>
        <w:t xml:space="preserve">tiền </w:t>
      </w:r>
      <w:r w:rsidRPr="001B5CE6">
        <w:rPr>
          <w:spacing w:val="2"/>
          <w:sz w:val="26"/>
          <w:szCs w:val="26"/>
        </w:rPr>
        <w:t xml:space="preserve">mặt </w:t>
      </w:r>
      <w:r w:rsidRPr="001B5CE6">
        <w:rPr>
          <w:sz w:val="26"/>
          <w:szCs w:val="26"/>
        </w:rPr>
        <w:t xml:space="preserve">trên địa bàn Thành phố Hồ Chí Minh; theo đó, Sở Giáo dục và </w:t>
      </w:r>
      <w:r w:rsidRPr="001B5CE6">
        <w:rPr>
          <w:spacing w:val="3"/>
          <w:sz w:val="26"/>
          <w:szCs w:val="26"/>
        </w:rPr>
        <w:t xml:space="preserve">Đào </w:t>
      </w:r>
      <w:r w:rsidRPr="001B5CE6">
        <w:rPr>
          <w:spacing w:val="2"/>
          <w:sz w:val="26"/>
          <w:szCs w:val="26"/>
        </w:rPr>
        <w:t xml:space="preserve">tạo đã </w:t>
      </w:r>
      <w:r w:rsidRPr="001B5CE6">
        <w:rPr>
          <w:sz w:val="26"/>
          <w:szCs w:val="26"/>
        </w:rPr>
        <w:t xml:space="preserve">tổ </w:t>
      </w:r>
      <w:r w:rsidRPr="001B5CE6">
        <w:rPr>
          <w:spacing w:val="4"/>
          <w:sz w:val="26"/>
          <w:szCs w:val="26"/>
        </w:rPr>
        <w:t xml:space="preserve">chức </w:t>
      </w:r>
      <w:r w:rsidRPr="001B5CE6">
        <w:rPr>
          <w:spacing w:val="2"/>
          <w:sz w:val="26"/>
          <w:szCs w:val="26"/>
        </w:rPr>
        <w:t xml:space="preserve">ký </w:t>
      </w:r>
      <w:r w:rsidRPr="001B5CE6">
        <w:rPr>
          <w:spacing w:val="3"/>
          <w:sz w:val="26"/>
          <w:szCs w:val="26"/>
        </w:rPr>
        <w:t xml:space="preserve">kết chương </w:t>
      </w:r>
      <w:r w:rsidRPr="001B5CE6">
        <w:rPr>
          <w:spacing w:val="4"/>
          <w:sz w:val="26"/>
          <w:szCs w:val="26"/>
        </w:rPr>
        <w:t xml:space="preserve">trình </w:t>
      </w:r>
      <w:r w:rsidRPr="001B5CE6">
        <w:rPr>
          <w:spacing w:val="3"/>
          <w:sz w:val="26"/>
          <w:szCs w:val="26"/>
        </w:rPr>
        <w:t xml:space="preserve">phối hợp </w:t>
      </w:r>
      <w:r w:rsidRPr="001B5CE6">
        <w:rPr>
          <w:spacing w:val="4"/>
          <w:sz w:val="26"/>
          <w:szCs w:val="26"/>
        </w:rPr>
        <w:t xml:space="preserve">với </w:t>
      </w:r>
      <w:r w:rsidRPr="001B5CE6">
        <w:rPr>
          <w:spacing w:val="3"/>
          <w:sz w:val="26"/>
          <w:szCs w:val="26"/>
        </w:rPr>
        <w:t xml:space="preserve">Ngân hàng Nhà </w:t>
      </w:r>
      <w:r w:rsidRPr="001B5CE6">
        <w:rPr>
          <w:spacing w:val="4"/>
          <w:sz w:val="26"/>
          <w:szCs w:val="26"/>
        </w:rPr>
        <w:t xml:space="preserve">nước </w:t>
      </w:r>
      <w:r w:rsidRPr="001B5CE6">
        <w:rPr>
          <w:spacing w:val="3"/>
          <w:sz w:val="26"/>
          <w:szCs w:val="26"/>
        </w:rPr>
        <w:t xml:space="preserve">chi </w:t>
      </w:r>
      <w:r w:rsidRPr="001B5CE6">
        <w:rPr>
          <w:sz w:val="26"/>
          <w:szCs w:val="26"/>
        </w:rPr>
        <w:t>nhánh Thành phố Hồ Chí Minh để triển khai Đề án thanh toán học phí qua thẻ SSC từ năm học 20</w:t>
      </w:r>
      <w:r w:rsidR="006F02FF" w:rsidRPr="001B5CE6">
        <w:rPr>
          <w:sz w:val="26"/>
          <w:szCs w:val="26"/>
        </w:rPr>
        <w:t xml:space="preserve">14 – 2015; </w:t>
      </w:r>
    </w:p>
    <w:p w:rsidR="001B5CE6" w:rsidRDefault="006F02FF" w:rsidP="001B5CE6">
      <w:pPr>
        <w:pStyle w:val="BodyText"/>
        <w:spacing w:before="120" w:after="120"/>
        <w:ind w:left="0" w:right="120"/>
        <w:jc w:val="both"/>
        <w:rPr>
          <w:sz w:val="26"/>
          <w:szCs w:val="26"/>
        </w:rPr>
      </w:pPr>
      <w:r w:rsidRPr="001B5CE6">
        <w:rPr>
          <w:sz w:val="26"/>
          <w:szCs w:val="26"/>
        </w:rPr>
        <w:t>Phòng Giáo dục Quận G</w:t>
      </w:r>
      <w:r w:rsidRPr="001B5CE6">
        <w:rPr>
          <w:sz w:val="26"/>
          <w:szCs w:val="26"/>
          <w:lang w:val="en-US"/>
        </w:rPr>
        <w:t xml:space="preserve">ò </w:t>
      </w:r>
      <w:proofErr w:type="spellStart"/>
      <w:r w:rsidRPr="001B5CE6">
        <w:rPr>
          <w:sz w:val="26"/>
          <w:szCs w:val="26"/>
          <w:lang w:val="en-US"/>
        </w:rPr>
        <w:t>Vấp</w:t>
      </w:r>
      <w:proofErr w:type="spellEnd"/>
      <w:r w:rsidR="001B5CE6" w:rsidRPr="001B5CE6">
        <w:rPr>
          <w:sz w:val="26"/>
          <w:szCs w:val="26"/>
        </w:rPr>
        <w:t xml:space="preserve"> thực hiện triển khai đề án vào năm học </w:t>
      </w:r>
      <w:r w:rsidRPr="001B5CE6">
        <w:rPr>
          <w:sz w:val="26"/>
          <w:szCs w:val="26"/>
          <w:lang w:val="en-US"/>
        </w:rPr>
        <w:t>2020-2021</w:t>
      </w:r>
      <w:r w:rsidR="001B5CE6" w:rsidRPr="001B5CE6">
        <w:rPr>
          <w:sz w:val="26"/>
          <w:szCs w:val="26"/>
        </w:rPr>
        <w:t>.</w:t>
      </w:r>
    </w:p>
    <w:p w:rsidR="006F02FF" w:rsidRPr="001B5CE6" w:rsidRDefault="006F02FF" w:rsidP="001B5CE6">
      <w:pPr>
        <w:pStyle w:val="BodyText"/>
        <w:spacing w:before="120" w:after="120"/>
        <w:ind w:left="0" w:right="120"/>
        <w:jc w:val="both"/>
        <w:rPr>
          <w:sz w:val="26"/>
          <w:szCs w:val="26"/>
        </w:rPr>
      </w:pPr>
      <w:r w:rsidRPr="001B5CE6">
        <w:rPr>
          <w:b/>
          <w:sz w:val="26"/>
          <w:szCs w:val="26"/>
          <w:lang w:val="en-US"/>
        </w:rPr>
        <w:t xml:space="preserve">III. </w:t>
      </w:r>
      <w:proofErr w:type="spellStart"/>
      <w:r w:rsidRPr="001B5CE6">
        <w:rPr>
          <w:b/>
          <w:sz w:val="26"/>
          <w:szCs w:val="26"/>
          <w:lang w:val="en-US"/>
        </w:rPr>
        <w:t>Nội</w:t>
      </w:r>
      <w:proofErr w:type="spellEnd"/>
      <w:r w:rsidRPr="001B5CE6">
        <w:rPr>
          <w:b/>
          <w:sz w:val="26"/>
          <w:szCs w:val="26"/>
          <w:lang w:val="en-US"/>
        </w:rPr>
        <w:t xml:space="preserve"> dung </w:t>
      </w:r>
      <w:proofErr w:type="spellStart"/>
      <w:r w:rsidRPr="001B5CE6">
        <w:rPr>
          <w:b/>
          <w:sz w:val="26"/>
          <w:szCs w:val="26"/>
          <w:lang w:val="en-US"/>
        </w:rPr>
        <w:t>thực</w:t>
      </w:r>
      <w:proofErr w:type="spellEnd"/>
      <w:r w:rsidRPr="001B5CE6">
        <w:rPr>
          <w:b/>
          <w:sz w:val="26"/>
          <w:szCs w:val="26"/>
          <w:lang w:val="en-US"/>
        </w:rPr>
        <w:t xml:space="preserve"> </w:t>
      </w:r>
      <w:proofErr w:type="spellStart"/>
      <w:r w:rsidRPr="001B5CE6">
        <w:rPr>
          <w:b/>
          <w:sz w:val="26"/>
          <w:szCs w:val="26"/>
          <w:lang w:val="en-US"/>
        </w:rPr>
        <w:t>hiện</w:t>
      </w:r>
      <w:proofErr w:type="spellEnd"/>
    </w:p>
    <w:p w:rsidR="006F02FF" w:rsidRPr="001B5CE6" w:rsidRDefault="006F02FF" w:rsidP="001B5CE6">
      <w:pPr>
        <w:pStyle w:val="BodyText"/>
        <w:spacing w:before="120" w:after="120"/>
        <w:ind w:left="0" w:right="120"/>
        <w:jc w:val="both"/>
        <w:rPr>
          <w:b/>
          <w:sz w:val="26"/>
          <w:szCs w:val="26"/>
          <w:lang w:val="en-US"/>
        </w:rPr>
      </w:pPr>
      <w:r w:rsidRPr="001B5CE6">
        <w:rPr>
          <w:b/>
          <w:sz w:val="26"/>
          <w:szCs w:val="26"/>
          <w:lang w:val="en-US"/>
        </w:rPr>
        <w:t xml:space="preserve">1. </w:t>
      </w:r>
      <w:proofErr w:type="spellStart"/>
      <w:r w:rsidRPr="001B5CE6">
        <w:rPr>
          <w:b/>
          <w:sz w:val="26"/>
          <w:szCs w:val="26"/>
          <w:lang w:val="en-US"/>
        </w:rPr>
        <w:t>Đối</w:t>
      </w:r>
      <w:proofErr w:type="spellEnd"/>
      <w:r w:rsidRPr="001B5CE6">
        <w:rPr>
          <w:b/>
          <w:sz w:val="26"/>
          <w:szCs w:val="26"/>
          <w:lang w:val="en-US"/>
        </w:rPr>
        <w:t xml:space="preserve"> </w:t>
      </w:r>
      <w:proofErr w:type="spellStart"/>
      <w:r w:rsidRPr="001B5CE6">
        <w:rPr>
          <w:b/>
          <w:sz w:val="26"/>
          <w:szCs w:val="26"/>
          <w:lang w:val="en-US"/>
        </w:rPr>
        <w:t>tượng</w:t>
      </w:r>
      <w:proofErr w:type="spellEnd"/>
      <w:r w:rsidRPr="001B5CE6">
        <w:rPr>
          <w:b/>
          <w:sz w:val="26"/>
          <w:szCs w:val="26"/>
          <w:lang w:val="en-US"/>
        </w:rPr>
        <w:t xml:space="preserve"> </w:t>
      </w:r>
      <w:proofErr w:type="spellStart"/>
      <w:r w:rsidRPr="001B5CE6">
        <w:rPr>
          <w:b/>
          <w:sz w:val="26"/>
          <w:szCs w:val="26"/>
          <w:lang w:val="en-US"/>
        </w:rPr>
        <w:t>thu</w:t>
      </w:r>
      <w:proofErr w:type="spellEnd"/>
      <w:r w:rsidRPr="001B5CE6">
        <w:rPr>
          <w:b/>
          <w:sz w:val="26"/>
          <w:szCs w:val="26"/>
          <w:lang w:val="en-US"/>
        </w:rPr>
        <w:t xml:space="preserve"> </w:t>
      </w:r>
      <w:proofErr w:type="spellStart"/>
      <w:r w:rsidRPr="001B5CE6">
        <w:rPr>
          <w:b/>
          <w:sz w:val="26"/>
          <w:szCs w:val="26"/>
          <w:lang w:val="en-US"/>
        </w:rPr>
        <w:t>học</w:t>
      </w:r>
      <w:proofErr w:type="spellEnd"/>
      <w:r w:rsidRPr="001B5CE6">
        <w:rPr>
          <w:b/>
          <w:sz w:val="26"/>
          <w:szCs w:val="26"/>
          <w:lang w:val="en-US"/>
        </w:rPr>
        <w:t xml:space="preserve"> </w:t>
      </w:r>
      <w:proofErr w:type="spellStart"/>
      <w:r w:rsidRPr="001B5CE6">
        <w:rPr>
          <w:b/>
          <w:sz w:val="26"/>
          <w:szCs w:val="26"/>
          <w:lang w:val="en-US"/>
        </w:rPr>
        <w:t>phí</w:t>
      </w:r>
      <w:proofErr w:type="spellEnd"/>
      <w:r w:rsidRPr="001B5CE6">
        <w:rPr>
          <w:b/>
          <w:sz w:val="26"/>
          <w:szCs w:val="26"/>
          <w:lang w:val="en-US"/>
        </w:rPr>
        <w:t>:</w:t>
      </w:r>
    </w:p>
    <w:p w:rsidR="006F02FF" w:rsidRPr="001B5CE6" w:rsidRDefault="006F02FF" w:rsidP="001B5CE6">
      <w:pPr>
        <w:pStyle w:val="BodyText"/>
        <w:spacing w:before="120" w:after="120"/>
        <w:ind w:left="0" w:right="120"/>
        <w:jc w:val="both"/>
        <w:rPr>
          <w:sz w:val="26"/>
          <w:szCs w:val="26"/>
          <w:lang w:val="en-US"/>
        </w:rPr>
      </w:pPr>
      <w:proofErr w:type="spellStart"/>
      <w:r w:rsidRPr="001B5CE6">
        <w:rPr>
          <w:sz w:val="26"/>
          <w:szCs w:val="26"/>
          <w:lang w:val="en-US"/>
        </w:rPr>
        <w:t>Tất</w:t>
      </w:r>
      <w:proofErr w:type="spellEnd"/>
      <w:r w:rsidRPr="001B5CE6">
        <w:rPr>
          <w:sz w:val="26"/>
          <w:szCs w:val="26"/>
          <w:lang w:val="en-US"/>
        </w:rPr>
        <w:t xml:space="preserve"> </w:t>
      </w:r>
      <w:proofErr w:type="spellStart"/>
      <w:r w:rsidRPr="001B5CE6">
        <w:rPr>
          <w:sz w:val="26"/>
          <w:szCs w:val="26"/>
          <w:lang w:val="en-US"/>
        </w:rPr>
        <w:t>cả</w:t>
      </w:r>
      <w:proofErr w:type="spellEnd"/>
      <w:r w:rsidRPr="001B5CE6">
        <w:rPr>
          <w:sz w:val="26"/>
          <w:szCs w:val="26"/>
          <w:lang w:val="en-US"/>
        </w:rPr>
        <w:t xml:space="preserve"> </w:t>
      </w:r>
      <w:proofErr w:type="spellStart"/>
      <w:r w:rsidRPr="001B5CE6">
        <w:rPr>
          <w:sz w:val="26"/>
          <w:szCs w:val="26"/>
          <w:lang w:val="en-US"/>
        </w:rPr>
        <w:t>học</w:t>
      </w:r>
      <w:proofErr w:type="spellEnd"/>
      <w:r w:rsidRPr="001B5CE6">
        <w:rPr>
          <w:sz w:val="26"/>
          <w:szCs w:val="26"/>
          <w:lang w:val="en-US"/>
        </w:rPr>
        <w:t xml:space="preserve"> </w:t>
      </w:r>
      <w:proofErr w:type="spellStart"/>
      <w:r w:rsidRPr="001B5CE6">
        <w:rPr>
          <w:sz w:val="26"/>
          <w:szCs w:val="26"/>
          <w:lang w:val="en-US"/>
        </w:rPr>
        <w:t>sinh</w:t>
      </w:r>
      <w:proofErr w:type="spellEnd"/>
      <w:r w:rsidRPr="001B5CE6">
        <w:rPr>
          <w:sz w:val="26"/>
          <w:szCs w:val="26"/>
          <w:lang w:val="en-US"/>
        </w:rPr>
        <w:t xml:space="preserve"> </w:t>
      </w:r>
      <w:proofErr w:type="spellStart"/>
      <w:r w:rsidRPr="001B5CE6">
        <w:rPr>
          <w:sz w:val="26"/>
          <w:szCs w:val="26"/>
          <w:lang w:val="en-US"/>
        </w:rPr>
        <w:t>trường</w:t>
      </w:r>
      <w:proofErr w:type="spellEnd"/>
      <w:r w:rsidRPr="001B5CE6">
        <w:rPr>
          <w:sz w:val="26"/>
          <w:szCs w:val="26"/>
          <w:lang w:val="en-US"/>
        </w:rPr>
        <w:t xml:space="preserve"> THCS </w:t>
      </w:r>
      <w:proofErr w:type="spellStart"/>
      <w:r w:rsidR="00295D31">
        <w:rPr>
          <w:sz w:val="26"/>
          <w:szCs w:val="26"/>
          <w:lang w:val="en-US"/>
        </w:rPr>
        <w:t>Lý</w:t>
      </w:r>
      <w:proofErr w:type="spellEnd"/>
      <w:r w:rsidR="00295D31">
        <w:rPr>
          <w:sz w:val="26"/>
          <w:szCs w:val="26"/>
          <w:lang w:val="en-US"/>
        </w:rPr>
        <w:t xml:space="preserve"> </w:t>
      </w:r>
      <w:proofErr w:type="spellStart"/>
      <w:r w:rsidR="00295D31">
        <w:rPr>
          <w:sz w:val="26"/>
          <w:szCs w:val="26"/>
          <w:lang w:val="en-US"/>
        </w:rPr>
        <w:t>Tự</w:t>
      </w:r>
      <w:proofErr w:type="spellEnd"/>
      <w:r w:rsidR="00295D31">
        <w:rPr>
          <w:sz w:val="26"/>
          <w:szCs w:val="26"/>
          <w:lang w:val="en-US"/>
        </w:rPr>
        <w:t xml:space="preserve"> </w:t>
      </w:r>
      <w:proofErr w:type="spellStart"/>
      <w:r w:rsidR="00295D31">
        <w:rPr>
          <w:sz w:val="26"/>
          <w:szCs w:val="26"/>
          <w:lang w:val="en-US"/>
        </w:rPr>
        <w:t>Trọng</w:t>
      </w:r>
      <w:proofErr w:type="spellEnd"/>
    </w:p>
    <w:p w:rsidR="006F02FF" w:rsidRPr="001B5CE6" w:rsidRDefault="006F02FF" w:rsidP="001B5CE6">
      <w:pPr>
        <w:pStyle w:val="BodyText"/>
        <w:spacing w:before="120" w:after="120"/>
        <w:ind w:left="0" w:right="120"/>
        <w:jc w:val="both"/>
        <w:rPr>
          <w:b/>
          <w:sz w:val="26"/>
          <w:szCs w:val="26"/>
          <w:lang w:val="en-US"/>
        </w:rPr>
      </w:pPr>
      <w:r w:rsidRPr="001B5CE6">
        <w:rPr>
          <w:b/>
          <w:sz w:val="26"/>
          <w:szCs w:val="26"/>
          <w:lang w:val="en-US"/>
        </w:rPr>
        <w:t xml:space="preserve">2. </w:t>
      </w:r>
      <w:proofErr w:type="spellStart"/>
      <w:r w:rsidRPr="001B5CE6">
        <w:rPr>
          <w:b/>
          <w:sz w:val="26"/>
          <w:szCs w:val="26"/>
          <w:lang w:val="en-US"/>
        </w:rPr>
        <w:t>Hình</w:t>
      </w:r>
      <w:proofErr w:type="spellEnd"/>
      <w:r w:rsidRPr="001B5CE6">
        <w:rPr>
          <w:b/>
          <w:sz w:val="26"/>
          <w:szCs w:val="26"/>
          <w:lang w:val="en-US"/>
        </w:rPr>
        <w:t xml:space="preserve"> </w:t>
      </w:r>
      <w:proofErr w:type="spellStart"/>
      <w:r w:rsidRPr="001B5CE6">
        <w:rPr>
          <w:b/>
          <w:sz w:val="26"/>
          <w:szCs w:val="26"/>
          <w:lang w:val="en-US"/>
        </w:rPr>
        <w:t>thức</w:t>
      </w:r>
      <w:proofErr w:type="spellEnd"/>
      <w:r w:rsidRPr="001B5CE6">
        <w:rPr>
          <w:b/>
          <w:sz w:val="26"/>
          <w:szCs w:val="26"/>
          <w:lang w:val="en-US"/>
        </w:rPr>
        <w:t xml:space="preserve"> </w:t>
      </w:r>
      <w:proofErr w:type="spellStart"/>
      <w:r w:rsidRPr="001B5CE6">
        <w:rPr>
          <w:b/>
          <w:sz w:val="26"/>
          <w:szCs w:val="26"/>
          <w:lang w:val="en-US"/>
        </w:rPr>
        <w:t>thu</w:t>
      </w:r>
      <w:proofErr w:type="spellEnd"/>
      <w:r w:rsidRPr="001B5CE6">
        <w:rPr>
          <w:b/>
          <w:sz w:val="26"/>
          <w:szCs w:val="26"/>
          <w:lang w:val="en-US"/>
        </w:rPr>
        <w:t xml:space="preserve"> </w:t>
      </w:r>
      <w:proofErr w:type="spellStart"/>
      <w:r w:rsidRPr="001B5CE6">
        <w:rPr>
          <w:b/>
          <w:sz w:val="26"/>
          <w:szCs w:val="26"/>
          <w:lang w:val="en-US"/>
        </w:rPr>
        <w:t>tiền</w:t>
      </w:r>
      <w:proofErr w:type="spellEnd"/>
      <w:r w:rsidRPr="001B5CE6">
        <w:rPr>
          <w:b/>
          <w:sz w:val="26"/>
          <w:szCs w:val="26"/>
          <w:lang w:val="en-US"/>
        </w:rPr>
        <w:t>:</w:t>
      </w:r>
    </w:p>
    <w:p w:rsidR="006F02FF" w:rsidRPr="001B5CE6" w:rsidRDefault="006F02FF" w:rsidP="001B5CE6">
      <w:pPr>
        <w:pStyle w:val="NormalWeb"/>
        <w:shd w:val="clear" w:color="auto" w:fill="FFFFFF"/>
        <w:spacing w:before="120" w:beforeAutospacing="0" w:after="120" w:afterAutospacing="0"/>
        <w:jc w:val="both"/>
        <w:rPr>
          <w:rStyle w:val="Strong"/>
          <w:sz w:val="26"/>
          <w:szCs w:val="26"/>
        </w:rPr>
      </w:pPr>
      <w:proofErr w:type="spellStart"/>
      <w:r w:rsidRPr="001B5CE6">
        <w:rPr>
          <w:rStyle w:val="Strong"/>
          <w:sz w:val="26"/>
          <w:szCs w:val="26"/>
          <w:u w:val="single"/>
        </w:rPr>
        <w:t>Hình</w:t>
      </w:r>
      <w:proofErr w:type="spellEnd"/>
      <w:r w:rsidRPr="001B5CE6">
        <w:rPr>
          <w:rStyle w:val="Strong"/>
          <w:sz w:val="26"/>
          <w:szCs w:val="26"/>
          <w:u w:val="single"/>
        </w:rPr>
        <w:t xml:space="preserve"> </w:t>
      </w:r>
      <w:proofErr w:type="spellStart"/>
      <w:r w:rsidRPr="001B5CE6">
        <w:rPr>
          <w:rStyle w:val="Strong"/>
          <w:sz w:val="26"/>
          <w:szCs w:val="26"/>
          <w:u w:val="single"/>
        </w:rPr>
        <w:t>thức</w:t>
      </w:r>
      <w:proofErr w:type="spellEnd"/>
      <w:r w:rsidRPr="001B5CE6">
        <w:rPr>
          <w:rStyle w:val="Strong"/>
          <w:sz w:val="26"/>
          <w:szCs w:val="26"/>
          <w:u w:val="single"/>
        </w:rPr>
        <w:t xml:space="preserve"> 1:</w:t>
      </w:r>
      <w:r w:rsidRPr="001B5CE6">
        <w:rPr>
          <w:rStyle w:val="Strong"/>
          <w:sz w:val="26"/>
          <w:szCs w:val="26"/>
        </w:rPr>
        <w:t xml:space="preserve"> </w:t>
      </w:r>
      <w:proofErr w:type="spellStart"/>
      <w:r w:rsidRPr="001B5CE6">
        <w:rPr>
          <w:rStyle w:val="Strong"/>
          <w:sz w:val="26"/>
          <w:szCs w:val="26"/>
        </w:rPr>
        <w:t>Nộp</w:t>
      </w:r>
      <w:proofErr w:type="spellEnd"/>
      <w:r w:rsidRPr="001B5CE6">
        <w:rPr>
          <w:rStyle w:val="Strong"/>
          <w:sz w:val="26"/>
          <w:szCs w:val="26"/>
        </w:rPr>
        <w:t xml:space="preserve"> </w:t>
      </w:r>
      <w:proofErr w:type="spellStart"/>
      <w:r w:rsidRPr="001B5CE6">
        <w:rPr>
          <w:rStyle w:val="Strong"/>
          <w:sz w:val="26"/>
          <w:szCs w:val="26"/>
        </w:rPr>
        <w:t>học</w:t>
      </w:r>
      <w:proofErr w:type="spellEnd"/>
      <w:r w:rsidRPr="001B5CE6">
        <w:rPr>
          <w:rStyle w:val="Strong"/>
          <w:sz w:val="26"/>
          <w:szCs w:val="26"/>
        </w:rPr>
        <w:t xml:space="preserve"> </w:t>
      </w:r>
      <w:proofErr w:type="spellStart"/>
      <w:r w:rsidRPr="001B5CE6">
        <w:rPr>
          <w:rStyle w:val="Strong"/>
          <w:sz w:val="26"/>
          <w:szCs w:val="26"/>
        </w:rPr>
        <w:t>phí</w:t>
      </w:r>
      <w:proofErr w:type="spellEnd"/>
      <w:r w:rsidRPr="001B5CE6">
        <w:rPr>
          <w:rStyle w:val="Strong"/>
          <w:sz w:val="26"/>
          <w:szCs w:val="26"/>
        </w:rPr>
        <w:t xml:space="preserve"> </w:t>
      </w:r>
      <w:proofErr w:type="spellStart"/>
      <w:r w:rsidRPr="001B5CE6">
        <w:rPr>
          <w:rStyle w:val="Strong"/>
          <w:sz w:val="26"/>
          <w:szCs w:val="26"/>
        </w:rPr>
        <w:t>bằng</w:t>
      </w:r>
      <w:proofErr w:type="spellEnd"/>
      <w:r w:rsidRPr="001B5CE6">
        <w:rPr>
          <w:rStyle w:val="Strong"/>
          <w:sz w:val="26"/>
          <w:szCs w:val="26"/>
        </w:rPr>
        <w:t xml:space="preserve"> </w:t>
      </w:r>
      <w:proofErr w:type="spellStart"/>
      <w:r w:rsidRPr="001B5CE6">
        <w:rPr>
          <w:rStyle w:val="Strong"/>
          <w:sz w:val="26"/>
          <w:szCs w:val="26"/>
        </w:rPr>
        <w:t>hình</w:t>
      </w:r>
      <w:proofErr w:type="spellEnd"/>
      <w:r w:rsidRPr="001B5CE6">
        <w:rPr>
          <w:rStyle w:val="Strong"/>
          <w:sz w:val="26"/>
          <w:szCs w:val="26"/>
        </w:rPr>
        <w:t xml:space="preserve"> </w:t>
      </w:r>
      <w:proofErr w:type="spellStart"/>
      <w:r w:rsidRPr="001B5CE6">
        <w:rPr>
          <w:rStyle w:val="Strong"/>
          <w:sz w:val="26"/>
          <w:szCs w:val="26"/>
        </w:rPr>
        <w:t>thức</w:t>
      </w:r>
      <w:proofErr w:type="spellEnd"/>
      <w:r w:rsidRPr="001B5CE6">
        <w:rPr>
          <w:rStyle w:val="Strong"/>
          <w:sz w:val="26"/>
          <w:szCs w:val="26"/>
        </w:rPr>
        <w:t xml:space="preserve"> </w:t>
      </w:r>
      <w:proofErr w:type="spellStart"/>
      <w:r w:rsidRPr="001B5CE6">
        <w:rPr>
          <w:rStyle w:val="Strong"/>
          <w:sz w:val="26"/>
          <w:szCs w:val="26"/>
        </w:rPr>
        <w:t>chuyển</w:t>
      </w:r>
      <w:proofErr w:type="spellEnd"/>
      <w:r w:rsidRPr="001B5CE6">
        <w:rPr>
          <w:rStyle w:val="Strong"/>
          <w:sz w:val="26"/>
          <w:szCs w:val="26"/>
        </w:rPr>
        <w:t xml:space="preserve"> </w:t>
      </w:r>
      <w:proofErr w:type="spellStart"/>
      <w:r w:rsidRPr="001B5CE6">
        <w:rPr>
          <w:rStyle w:val="Strong"/>
          <w:sz w:val="26"/>
          <w:szCs w:val="26"/>
        </w:rPr>
        <w:t>khoản</w:t>
      </w:r>
      <w:proofErr w:type="spellEnd"/>
      <w:r w:rsidRPr="001B5CE6">
        <w:rPr>
          <w:rStyle w:val="Strong"/>
          <w:sz w:val="26"/>
          <w:szCs w:val="26"/>
        </w:rPr>
        <w:t xml:space="preserve"> </w:t>
      </w:r>
      <w:proofErr w:type="spellStart"/>
      <w:r w:rsidRPr="001B5CE6">
        <w:rPr>
          <w:rStyle w:val="Strong"/>
          <w:sz w:val="26"/>
          <w:szCs w:val="26"/>
        </w:rPr>
        <w:t>từ</w:t>
      </w:r>
      <w:proofErr w:type="spellEnd"/>
      <w:r w:rsidRPr="001B5CE6">
        <w:rPr>
          <w:rStyle w:val="Strong"/>
          <w:sz w:val="26"/>
          <w:szCs w:val="26"/>
        </w:rPr>
        <w:t xml:space="preserve"> </w:t>
      </w:r>
      <w:proofErr w:type="spellStart"/>
      <w:r w:rsidRPr="001B5CE6">
        <w:rPr>
          <w:rStyle w:val="Strong"/>
          <w:sz w:val="26"/>
          <w:szCs w:val="26"/>
        </w:rPr>
        <w:t>ngân</w:t>
      </w:r>
      <w:proofErr w:type="spellEnd"/>
      <w:r w:rsidRPr="001B5CE6">
        <w:rPr>
          <w:rStyle w:val="Strong"/>
          <w:sz w:val="26"/>
          <w:szCs w:val="26"/>
        </w:rPr>
        <w:t xml:space="preserve"> </w:t>
      </w:r>
      <w:proofErr w:type="spellStart"/>
      <w:r w:rsidRPr="001B5CE6">
        <w:rPr>
          <w:rStyle w:val="Strong"/>
          <w:sz w:val="26"/>
          <w:szCs w:val="26"/>
        </w:rPr>
        <w:t>hàng</w:t>
      </w:r>
      <w:proofErr w:type="spellEnd"/>
      <w:r w:rsidRPr="001B5CE6">
        <w:rPr>
          <w:rStyle w:val="Strong"/>
          <w:sz w:val="26"/>
          <w:szCs w:val="26"/>
        </w:rPr>
        <w:t>.</w:t>
      </w:r>
    </w:p>
    <w:p w:rsidR="006F02FF" w:rsidRPr="001B5CE6" w:rsidRDefault="006F02FF" w:rsidP="001B5CE6">
      <w:pPr>
        <w:pStyle w:val="NormalWeb"/>
        <w:shd w:val="clear" w:color="auto" w:fill="FFFFFF"/>
        <w:spacing w:before="120" w:beforeAutospacing="0" w:after="120" w:afterAutospacing="0"/>
        <w:ind w:firstLine="678"/>
        <w:jc w:val="both"/>
        <w:rPr>
          <w:rStyle w:val="Strong"/>
          <w:b w:val="0"/>
          <w:sz w:val="26"/>
          <w:szCs w:val="26"/>
        </w:rPr>
      </w:pPr>
      <w:r w:rsidRPr="001B5CE6">
        <w:rPr>
          <w:rStyle w:val="Strong"/>
          <w:b w:val="0"/>
          <w:sz w:val="26"/>
          <w:szCs w:val="26"/>
        </w:rPr>
        <w:t xml:space="preserve">- </w:t>
      </w:r>
      <w:proofErr w:type="spellStart"/>
      <w:r w:rsidRPr="001B5CE6">
        <w:rPr>
          <w:rStyle w:val="Strong"/>
          <w:b w:val="0"/>
          <w:sz w:val="26"/>
          <w:szCs w:val="26"/>
        </w:rPr>
        <w:t>Phụ</w:t>
      </w:r>
      <w:proofErr w:type="spellEnd"/>
      <w:r w:rsidRPr="001B5CE6">
        <w:rPr>
          <w:rStyle w:val="Strong"/>
          <w:b w:val="0"/>
          <w:sz w:val="26"/>
          <w:szCs w:val="26"/>
        </w:rPr>
        <w:t xml:space="preserve"> </w:t>
      </w:r>
      <w:proofErr w:type="spellStart"/>
      <w:r w:rsidRPr="001B5CE6">
        <w:rPr>
          <w:rStyle w:val="Strong"/>
          <w:b w:val="0"/>
          <w:sz w:val="26"/>
          <w:szCs w:val="26"/>
        </w:rPr>
        <w:t>huynh</w:t>
      </w:r>
      <w:proofErr w:type="spellEnd"/>
      <w:r w:rsidRPr="001B5CE6">
        <w:rPr>
          <w:rStyle w:val="Strong"/>
          <w:b w:val="0"/>
          <w:sz w:val="26"/>
          <w:szCs w:val="26"/>
        </w:rPr>
        <w:t xml:space="preserve"> </w:t>
      </w:r>
      <w:proofErr w:type="spellStart"/>
      <w:r w:rsidRPr="001B5CE6">
        <w:rPr>
          <w:rStyle w:val="Strong"/>
          <w:b w:val="0"/>
          <w:sz w:val="26"/>
          <w:szCs w:val="26"/>
        </w:rPr>
        <w:t>học</w:t>
      </w:r>
      <w:proofErr w:type="spellEnd"/>
      <w:r w:rsidRPr="001B5CE6">
        <w:rPr>
          <w:rStyle w:val="Strong"/>
          <w:b w:val="0"/>
          <w:sz w:val="26"/>
          <w:szCs w:val="26"/>
        </w:rPr>
        <w:t xml:space="preserve"> </w:t>
      </w:r>
      <w:proofErr w:type="spellStart"/>
      <w:r w:rsidRPr="001B5CE6">
        <w:rPr>
          <w:rStyle w:val="Strong"/>
          <w:b w:val="0"/>
          <w:sz w:val="26"/>
          <w:szCs w:val="26"/>
        </w:rPr>
        <w:t>sinh</w:t>
      </w:r>
      <w:proofErr w:type="spellEnd"/>
      <w:r w:rsidRPr="001B5CE6">
        <w:rPr>
          <w:rStyle w:val="Strong"/>
          <w:b w:val="0"/>
          <w:sz w:val="26"/>
          <w:szCs w:val="26"/>
        </w:rPr>
        <w:t xml:space="preserve"> </w:t>
      </w:r>
      <w:proofErr w:type="spellStart"/>
      <w:r w:rsidRPr="001B5CE6">
        <w:rPr>
          <w:rStyle w:val="Strong"/>
          <w:b w:val="0"/>
          <w:sz w:val="26"/>
          <w:szCs w:val="26"/>
        </w:rPr>
        <w:t>chuyển</w:t>
      </w:r>
      <w:proofErr w:type="spellEnd"/>
      <w:r w:rsidRPr="001B5CE6">
        <w:rPr>
          <w:rStyle w:val="Strong"/>
          <w:b w:val="0"/>
          <w:sz w:val="26"/>
          <w:szCs w:val="26"/>
        </w:rPr>
        <w:t xml:space="preserve"> </w:t>
      </w:r>
      <w:proofErr w:type="spellStart"/>
      <w:r w:rsidRPr="001B5CE6">
        <w:rPr>
          <w:rStyle w:val="Strong"/>
          <w:b w:val="0"/>
          <w:sz w:val="26"/>
          <w:szCs w:val="26"/>
        </w:rPr>
        <w:t>khoản</w:t>
      </w:r>
      <w:proofErr w:type="spellEnd"/>
      <w:r w:rsidRPr="001B5CE6">
        <w:rPr>
          <w:rStyle w:val="Strong"/>
          <w:b w:val="0"/>
          <w:sz w:val="26"/>
          <w:szCs w:val="26"/>
        </w:rPr>
        <w:t xml:space="preserve"> </w:t>
      </w:r>
      <w:proofErr w:type="spellStart"/>
      <w:r w:rsidRPr="001B5CE6">
        <w:rPr>
          <w:rStyle w:val="Strong"/>
          <w:b w:val="0"/>
          <w:sz w:val="26"/>
          <w:szCs w:val="26"/>
        </w:rPr>
        <w:t>số</w:t>
      </w:r>
      <w:proofErr w:type="spellEnd"/>
      <w:r w:rsidRPr="001B5CE6">
        <w:rPr>
          <w:rStyle w:val="Strong"/>
          <w:b w:val="0"/>
          <w:sz w:val="26"/>
          <w:szCs w:val="26"/>
        </w:rPr>
        <w:t xml:space="preserve"> </w:t>
      </w:r>
      <w:proofErr w:type="spellStart"/>
      <w:r w:rsidRPr="001B5CE6">
        <w:rPr>
          <w:rStyle w:val="Strong"/>
          <w:b w:val="0"/>
          <w:sz w:val="26"/>
          <w:szCs w:val="26"/>
        </w:rPr>
        <w:t>tiền</w:t>
      </w:r>
      <w:proofErr w:type="spellEnd"/>
      <w:r w:rsidRPr="001B5CE6">
        <w:rPr>
          <w:rStyle w:val="Strong"/>
          <w:b w:val="0"/>
          <w:sz w:val="26"/>
          <w:szCs w:val="26"/>
        </w:rPr>
        <w:t xml:space="preserve"> </w:t>
      </w:r>
      <w:proofErr w:type="spellStart"/>
      <w:r w:rsidRPr="001B5CE6">
        <w:rPr>
          <w:rStyle w:val="Strong"/>
          <w:b w:val="0"/>
          <w:sz w:val="26"/>
          <w:szCs w:val="26"/>
        </w:rPr>
        <w:t>đóng</w:t>
      </w:r>
      <w:proofErr w:type="spellEnd"/>
      <w:r w:rsidRPr="001B5CE6">
        <w:rPr>
          <w:rStyle w:val="Strong"/>
          <w:b w:val="0"/>
          <w:sz w:val="26"/>
          <w:szCs w:val="26"/>
        </w:rPr>
        <w:t xml:space="preserve"> </w:t>
      </w:r>
      <w:proofErr w:type="spellStart"/>
      <w:r w:rsidRPr="001B5CE6">
        <w:rPr>
          <w:rStyle w:val="Strong"/>
          <w:b w:val="0"/>
          <w:sz w:val="26"/>
          <w:szCs w:val="26"/>
        </w:rPr>
        <w:t>học</w:t>
      </w:r>
      <w:proofErr w:type="spellEnd"/>
      <w:r w:rsidRPr="001B5CE6">
        <w:rPr>
          <w:rStyle w:val="Strong"/>
          <w:b w:val="0"/>
          <w:sz w:val="26"/>
          <w:szCs w:val="26"/>
        </w:rPr>
        <w:t xml:space="preserve"> </w:t>
      </w:r>
      <w:proofErr w:type="spellStart"/>
      <w:r w:rsidRPr="001B5CE6">
        <w:rPr>
          <w:rStyle w:val="Strong"/>
          <w:b w:val="0"/>
          <w:sz w:val="26"/>
          <w:szCs w:val="26"/>
        </w:rPr>
        <w:t>phí</w:t>
      </w:r>
      <w:proofErr w:type="spellEnd"/>
      <w:r w:rsidRPr="001B5CE6">
        <w:rPr>
          <w:rStyle w:val="Strong"/>
          <w:b w:val="0"/>
          <w:sz w:val="26"/>
          <w:szCs w:val="26"/>
        </w:rPr>
        <w:t xml:space="preserve"> </w:t>
      </w:r>
      <w:proofErr w:type="spellStart"/>
      <w:r w:rsidRPr="001B5CE6">
        <w:rPr>
          <w:rStyle w:val="Strong"/>
          <w:b w:val="0"/>
          <w:sz w:val="26"/>
          <w:szCs w:val="26"/>
        </w:rPr>
        <w:t>đúng</w:t>
      </w:r>
      <w:proofErr w:type="spellEnd"/>
      <w:r w:rsidRPr="001B5CE6">
        <w:rPr>
          <w:rStyle w:val="Strong"/>
          <w:b w:val="0"/>
          <w:sz w:val="26"/>
          <w:szCs w:val="26"/>
        </w:rPr>
        <w:t xml:space="preserve"> </w:t>
      </w:r>
      <w:proofErr w:type="spellStart"/>
      <w:r w:rsidRPr="001B5CE6">
        <w:rPr>
          <w:rStyle w:val="Strong"/>
          <w:b w:val="0"/>
          <w:sz w:val="26"/>
          <w:szCs w:val="26"/>
        </w:rPr>
        <w:t>bằng</w:t>
      </w:r>
      <w:proofErr w:type="spellEnd"/>
      <w:r w:rsidRPr="001B5CE6">
        <w:rPr>
          <w:rStyle w:val="Strong"/>
          <w:b w:val="0"/>
          <w:sz w:val="26"/>
          <w:szCs w:val="26"/>
        </w:rPr>
        <w:t xml:space="preserve"> </w:t>
      </w:r>
      <w:proofErr w:type="spellStart"/>
      <w:r w:rsidRPr="001B5CE6">
        <w:rPr>
          <w:rStyle w:val="Strong"/>
          <w:b w:val="0"/>
          <w:sz w:val="26"/>
          <w:szCs w:val="26"/>
        </w:rPr>
        <w:t>với</w:t>
      </w:r>
      <w:proofErr w:type="spellEnd"/>
      <w:r w:rsidRPr="001B5CE6">
        <w:rPr>
          <w:rStyle w:val="Strong"/>
          <w:b w:val="0"/>
          <w:sz w:val="26"/>
          <w:szCs w:val="26"/>
        </w:rPr>
        <w:t xml:space="preserve"> </w:t>
      </w:r>
      <w:proofErr w:type="spellStart"/>
      <w:r w:rsidRPr="001B5CE6">
        <w:rPr>
          <w:rStyle w:val="Strong"/>
          <w:b w:val="0"/>
          <w:sz w:val="26"/>
          <w:szCs w:val="26"/>
        </w:rPr>
        <w:t>số</w:t>
      </w:r>
      <w:proofErr w:type="spellEnd"/>
      <w:r w:rsidRPr="001B5CE6">
        <w:rPr>
          <w:rStyle w:val="Strong"/>
          <w:b w:val="0"/>
          <w:sz w:val="26"/>
          <w:szCs w:val="26"/>
        </w:rPr>
        <w:t xml:space="preserve"> </w:t>
      </w:r>
      <w:proofErr w:type="spellStart"/>
      <w:r w:rsidRPr="001B5CE6">
        <w:rPr>
          <w:rStyle w:val="Strong"/>
          <w:b w:val="0"/>
          <w:sz w:val="26"/>
          <w:szCs w:val="26"/>
        </w:rPr>
        <w:t>tiền</w:t>
      </w:r>
      <w:proofErr w:type="spellEnd"/>
      <w:r w:rsidRPr="001B5CE6">
        <w:rPr>
          <w:rStyle w:val="Strong"/>
          <w:b w:val="0"/>
          <w:sz w:val="26"/>
          <w:szCs w:val="26"/>
        </w:rPr>
        <w:t xml:space="preserve"> </w:t>
      </w:r>
      <w:proofErr w:type="spellStart"/>
      <w:r w:rsidRPr="001B5CE6">
        <w:rPr>
          <w:rStyle w:val="Strong"/>
          <w:b w:val="0"/>
          <w:sz w:val="26"/>
          <w:szCs w:val="26"/>
        </w:rPr>
        <w:t>theo</w:t>
      </w:r>
      <w:proofErr w:type="spellEnd"/>
      <w:r w:rsidRPr="001B5CE6">
        <w:rPr>
          <w:rStyle w:val="Strong"/>
          <w:b w:val="0"/>
          <w:sz w:val="26"/>
          <w:szCs w:val="26"/>
        </w:rPr>
        <w:t xml:space="preserve"> </w:t>
      </w:r>
      <w:proofErr w:type="spellStart"/>
      <w:r w:rsidRPr="001B5CE6">
        <w:rPr>
          <w:rStyle w:val="Strong"/>
          <w:b w:val="0"/>
          <w:sz w:val="26"/>
          <w:szCs w:val="26"/>
        </w:rPr>
        <w:t>giấy</w:t>
      </w:r>
      <w:proofErr w:type="spellEnd"/>
      <w:r w:rsidRPr="001B5CE6">
        <w:rPr>
          <w:rStyle w:val="Strong"/>
          <w:b w:val="0"/>
          <w:sz w:val="26"/>
          <w:szCs w:val="26"/>
        </w:rPr>
        <w:t xml:space="preserve"> </w:t>
      </w:r>
      <w:proofErr w:type="spellStart"/>
      <w:r w:rsidRPr="001B5CE6">
        <w:rPr>
          <w:rStyle w:val="Strong"/>
          <w:b w:val="0"/>
          <w:sz w:val="26"/>
          <w:szCs w:val="26"/>
        </w:rPr>
        <w:t>thông</w:t>
      </w:r>
      <w:proofErr w:type="spellEnd"/>
      <w:r w:rsidRPr="001B5CE6">
        <w:rPr>
          <w:rStyle w:val="Strong"/>
          <w:b w:val="0"/>
          <w:sz w:val="26"/>
          <w:szCs w:val="26"/>
        </w:rPr>
        <w:t xml:space="preserve"> </w:t>
      </w:r>
      <w:proofErr w:type="spellStart"/>
      <w:r w:rsidRPr="001B5CE6">
        <w:rPr>
          <w:rStyle w:val="Strong"/>
          <w:b w:val="0"/>
          <w:sz w:val="26"/>
          <w:szCs w:val="26"/>
        </w:rPr>
        <w:t>báo</w:t>
      </w:r>
      <w:proofErr w:type="spellEnd"/>
      <w:r w:rsidRPr="001B5CE6">
        <w:rPr>
          <w:rStyle w:val="Strong"/>
          <w:b w:val="0"/>
          <w:sz w:val="26"/>
          <w:szCs w:val="26"/>
        </w:rPr>
        <w:t xml:space="preserve"> </w:t>
      </w:r>
      <w:proofErr w:type="spellStart"/>
      <w:r w:rsidRPr="001B5CE6">
        <w:rPr>
          <w:rStyle w:val="Strong"/>
          <w:b w:val="0"/>
          <w:sz w:val="26"/>
          <w:szCs w:val="26"/>
        </w:rPr>
        <w:t>vào</w:t>
      </w:r>
      <w:proofErr w:type="spellEnd"/>
      <w:r w:rsidRPr="001B5CE6">
        <w:rPr>
          <w:rStyle w:val="Strong"/>
          <w:b w:val="0"/>
          <w:sz w:val="26"/>
          <w:szCs w:val="26"/>
        </w:rPr>
        <w:t xml:space="preserve"> </w:t>
      </w:r>
      <w:proofErr w:type="spellStart"/>
      <w:r w:rsidRPr="001B5CE6">
        <w:rPr>
          <w:rStyle w:val="Strong"/>
          <w:b w:val="0"/>
          <w:sz w:val="26"/>
          <w:szCs w:val="26"/>
        </w:rPr>
        <w:t>tài</w:t>
      </w:r>
      <w:proofErr w:type="spellEnd"/>
      <w:r w:rsidRPr="001B5CE6">
        <w:rPr>
          <w:rStyle w:val="Strong"/>
          <w:b w:val="0"/>
          <w:sz w:val="26"/>
          <w:szCs w:val="26"/>
        </w:rPr>
        <w:t xml:space="preserve"> </w:t>
      </w:r>
      <w:proofErr w:type="spellStart"/>
      <w:r w:rsidRPr="001B5CE6">
        <w:rPr>
          <w:rStyle w:val="Strong"/>
          <w:b w:val="0"/>
          <w:sz w:val="26"/>
          <w:szCs w:val="26"/>
        </w:rPr>
        <w:t>khoản</w:t>
      </w:r>
      <w:proofErr w:type="spellEnd"/>
      <w:r w:rsidRPr="001B5CE6">
        <w:rPr>
          <w:rStyle w:val="Strong"/>
          <w:b w:val="0"/>
          <w:sz w:val="26"/>
          <w:szCs w:val="26"/>
        </w:rPr>
        <w:t>:</w:t>
      </w:r>
    </w:p>
    <w:p w:rsidR="006F02FF" w:rsidRPr="001B5CE6" w:rsidRDefault="006F02FF" w:rsidP="001B5CE6">
      <w:pPr>
        <w:pStyle w:val="NormalWeb"/>
        <w:shd w:val="clear" w:color="auto" w:fill="FFFFFF"/>
        <w:spacing w:before="120" w:beforeAutospacing="0" w:after="120" w:afterAutospacing="0"/>
        <w:jc w:val="both"/>
        <w:rPr>
          <w:rStyle w:val="Strong"/>
          <w:b w:val="0"/>
          <w:sz w:val="26"/>
          <w:szCs w:val="26"/>
        </w:rPr>
      </w:pPr>
      <w:r w:rsidRPr="001B5CE6">
        <w:rPr>
          <w:rStyle w:val="Strong"/>
          <w:b w:val="0"/>
          <w:sz w:val="26"/>
          <w:szCs w:val="26"/>
        </w:rPr>
        <w:tab/>
      </w:r>
      <w:proofErr w:type="spellStart"/>
      <w:r w:rsidRPr="001B5CE6">
        <w:rPr>
          <w:rStyle w:val="Strong"/>
          <w:b w:val="0"/>
          <w:sz w:val="26"/>
          <w:szCs w:val="26"/>
        </w:rPr>
        <w:t>Tên</w:t>
      </w:r>
      <w:proofErr w:type="spellEnd"/>
      <w:r w:rsidRPr="001B5CE6">
        <w:rPr>
          <w:rStyle w:val="Strong"/>
          <w:b w:val="0"/>
          <w:sz w:val="26"/>
          <w:szCs w:val="26"/>
        </w:rPr>
        <w:t xml:space="preserve"> </w:t>
      </w:r>
      <w:proofErr w:type="spellStart"/>
      <w:r w:rsidRPr="001B5CE6">
        <w:rPr>
          <w:rStyle w:val="Strong"/>
          <w:b w:val="0"/>
          <w:sz w:val="26"/>
          <w:szCs w:val="26"/>
        </w:rPr>
        <w:t>chủ</w:t>
      </w:r>
      <w:proofErr w:type="spellEnd"/>
      <w:r w:rsidRPr="001B5CE6">
        <w:rPr>
          <w:rStyle w:val="Strong"/>
          <w:b w:val="0"/>
          <w:sz w:val="26"/>
          <w:szCs w:val="26"/>
        </w:rPr>
        <w:t xml:space="preserve"> </w:t>
      </w:r>
      <w:proofErr w:type="spellStart"/>
      <w:r w:rsidRPr="001B5CE6">
        <w:rPr>
          <w:rStyle w:val="Strong"/>
          <w:b w:val="0"/>
          <w:sz w:val="26"/>
          <w:szCs w:val="26"/>
        </w:rPr>
        <w:t>tài</w:t>
      </w:r>
      <w:proofErr w:type="spellEnd"/>
      <w:r w:rsidRPr="001B5CE6">
        <w:rPr>
          <w:rStyle w:val="Strong"/>
          <w:b w:val="0"/>
          <w:sz w:val="26"/>
          <w:szCs w:val="26"/>
        </w:rPr>
        <w:t xml:space="preserve"> </w:t>
      </w:r>
      <w:proofErr w:type="spellStart"/>
      <w:proofErr w:type="gramStart"/>
      <w:r w:rsidRPr="001B5CE6">
        <w:rPr>
          <w:rStyle w:val="Strong"/>
          <w:b w:val="0"/>
          <w:sz w:val="26"/>
          <w:szCs w:val="26"/>
        </w:rPr>
        <w:t>khoản</w:t>
      </w:r>
      <w:proofErr w:type="spellEnd"/>
      <w:r w:rsidRPr="001B5CE6">
        <w:rPr>
          <w:rStyle w:val="Strong"/>
          <w:b w:val="0"/>
          <w:sz w:val="26"/>
          <w:szCs w:val="26"/>
        </w:rPr>
        <w:t xml:space="preserve"> :</w:t>
      </w:r>
      <w:proofErr w:type="gramEnd"/>
      <w:r w:rsidRPr="001B5CE6">
        <w:rPr>
          <w:rStyle w:val="Strong"/>
          <w:b w:val="0"/>
          <w:sz w:val="26"/>
          <w:szCs w:val="26"/>
        </w:rPr>
        <w:t xml:space="preserve"> </w:t>
      </w:r>
      <w:proofErr w:type="spellStart"/>
      <w:r w:rsidRPr="001B5CE6">
        <w:rPr>
          <w:rStyle w:val="Strong"/>
          <w:b w:val="0"/>
          <w:sz w:val="26"/>
          <w:szCs w:val="26"/>
        </w:rPr>
        <w:t>Trường</w:t>
      </w:r>
      <w:proofErr w:type="spellEnd"/>
      <w:r w:rsidRPr="001B5CE6">
        <w:rPr>
          <w:rStyle w:val="Strong"/>
          <w:b w:val="0"/>
          <w:sz w:val="26"/>
          <w:szCs w:val="26"/>
        </w:rPr>
        <w:t xml:space="preserve"> </w:t>
      </w:r>
      <w:proofErr w:type="spellStart"/>
      <w:r w:rsidRPr="001B5CE6">
        <w:rPr>
          <w:rStyle w:val="Strong"/>
          <w:b w:val="0"/>
          <w:sz w:val="26"/>
          <w:szCs w:val="26"/>
        </w:rPr>
        <w:t>Trung</w:t>
      </w:r>
      <w:proofErr w:type="spellEnd"/>
      <w:r w:rsidRPr="001B5CE6">
        <w:rPr>
          <w:rStyle w:val="Strong"/>
          <w:b w:val="0"/>
          <w:sz w:val="26"/>
          <w:szCs w:val="26"/>
        </w:rPr>
        <w:t xml:space="preserve"> </w:t>
      </w:r>
      <w:proofErr w:type="spellStart"/>
      <w:r w:rsidRPr="001B5CE6">
        <w:rPr>
          <w:rStyle w:val="Strong"/>
          <w:b w:val="0"/>
          <w:sz w:val="26"/>
          <w:szCs w:val="26"/>
        </w:rPr>
        <w:t>Học</w:t>
      </w:r>
      <w:proofErr w:type="spellEnd"/>
      <w:r w:rsidRPr="001B5CE6">
        <w:rPr>
          <w:rStyle w:val="Strong"/>
          <w:b w:val="0"/>
          <w:sz w:val="26"/>
          <w:szCs w:val="26"/>
        </w:rPr>
        <w:t xml:space="preserve"> </w:t>
      </w:r>
      <w:proofErr w:type="spellStart"/>
      <w:r w:rsidRPr="001B5CE6">
        <w:rPr>
          <w:rStyle w:val="Strong"/>
          <w:b w:val="0"/>
          <w:sz w:val="26"/>
          <w:szCs w:val="26"/>
        </w:rPr>
        <w:t>Cơ</w:t>
      </w:r>
      <w:proofErr w:type="spellEnd"/>
      <w:r w:rsidRPr="001B5CE6">
        <w:rPr>
          <w:rStyle w:val="Strong"/>
          <w:b w:val="0"/>
          <w:sz w:val="26"/>
          <w:szCs w:val="26"/>
        </w:rPr>
        <w:t xml:space="preserve"> </w:t>
      </w:r>
      <w:proofErr w:type="spellStart"/>
      <w:r w:rsidRPr="001B5CE6">
        <w:rPr>
          <w:rStyle w:val="Strong"/>
          <w:b w:val="0"/>
          <w:sz w:val="26"/>
          <w:szCs w:val="26"/>
        </w:rPr>
        <w:t>Sở</w:t>
      </w:r>
      <w:proofErr w:type="spellEnd"/>
      <w:r w:rsidRPr="001B5CE6">
        <w:rPr>
          <w:rStyle w:val="Strong"/>
          <w:b w:val="0"/>
          <w:sz w:val="26"/>
          <w:szCs w:val="26"/>
        </w:rPr>
        <w:t xml:space="preserve"> </w:t>
      </w:r>
      <w:proofErr w:type="spellStart"/>
      <w:r w:rsidR="00295D31">
        <w:rPr>
          <w:rStyle w:val="Strong"/>
          <w:b w:val="0"/>
          <w:sz w:val="26"/>
          <w:szCs w:val="26"/>
        </w:rPr>
        <w:t>Lý</w:t>
      </w:r>
      <w:proofErr w:type="spellEnd"/>
      <w:r w:rsidR="00295D31">
        <w:rPr>
          <w:rStyle w:val="Strong"/>
          <w:b w:val="0"/>
          <w:sz w:val="26"/>
          <w:szCs w:val="26"/>
        </w:rPr>
        <w:t xml:space="preserve"> </w:t>
      </w:r>
      <w:proofErr w:type="spellStart"/>
      <w:r w:rsidR="00295D31">
        <w:rPr>
          <w:rStyle w:val="Strong"/>
          <w:b w:val="0"/>
          <w:sz w:val="26"/>
          <w:szCs w:val="26"/>
        </w:rPr>
        <w:t>Tự</w:t>
      </w:r>
      <w:proofErr w:type="spellEnd"/>
      <w:r w:rsidR="00295D31">
        <w:rPr>
          <w:rStyle w:val="Strong"/>
          <w:b w:val="0"/>
          <w:sz w:val="26"/>
          <w:szCs w:val="26"/>
        </w:rPr>
        <w:t xml:space="preserve"> </w:t>
      </w:r>
      <w:proofErr w:type="spellStart"/>
      <w:r w:rsidR="00295D31">
        <w:rPr>
          <w:rStyle w:val="Strong"/>
          <w:b w:val="0"/>
          <w:sz w:val="26"/>
          <w:szCs w:val="26"/>
        </w:rPr>
        <w:t>Trọng</w:t>
      </w:r>
      <w:proofErr w:type="spellEnd"/>
    </w:p>
    <w:p w:rsidR="006F02FF" w:rsidRPr="001B5CE6" w:rsidRDefault="006F02FF" w:rsidP="001B5CE6">
      <w:pPr>
        <w:pStyle w:val="NormalWeb"/>
        <w:shd w:val="clear" w:color="auto" w:fill="FFFFFF"/>
        <w:spacing w:before="120" w:beforeAutospacing="0" w:after="120" w:afterAutospacing="0"/>
        <w:jc w:val="both"/>
        <w:rPr>
          <w:rStyle w:val="Strong"/>
          <w:b w:val="0"/>
          <w:sz w:val="26"/>
          <w:szCs w:val="26"/>
        </w:rPr>
      </w:pPr>
      <w:r w:rsidRPr="001B5CE6">
        <w:rPr>
          <w:rStyle w:val="Strong"/>
          <w:b w:val="0"/>
          <w:sz w:val="26"/>
          <w:szCs w:val="26"/>
        </w:rPr>
        <w:tab/>
      </w:r>
      <w:proofErr w:type="spellStart"/>
      <w:r w:rsidRPr="001B5CE6">
        <w:rPr>
          <w:rStyle w:val="Strong"/>
          <w:b w:val="0"/>
          <w:sz w:val="26"/>
          <w:szCs w:val="26"/>
        </w:rPr>
        <w:t>Số</w:t>
      </w:r>
      <w:proofErr w:type="spellEnd"/>
      <w:r w:rsidRPr="001B5CE6">
        <w:rPr>
          <w:rStyle w:val="Strong"/>
          <w:b w:val="0"/>
          <w:sz w:val="26"/>
          <w:szCs w:val="26"/>
        </w:rPr>
        <w:t xml:space="preserve"> </w:t>
      </w:r>
      <w:proofErr w:type="spellStart"/>
      <w:r w:rsidRPr="001B5CE6">
        <w:rPr>
          <w:rStyle w:val="Strong"/>
          <w:b w:val="0"/>
          <w:sz w:val="26"/>
          <w:szCs w:val="26"/>
        </w:rPr>
        <w:t>Tài</w:t>
      </w:r>
      <w:proofErr w:type="spellEnd"/>
      <w:r w:rsidRPr="001B5CE6">
        <w:rPr>
          <w:rStyle w:val="Strong"/>
          <w:b w:val="0"/>
          <w:sz w:val="26"/>
          <w:szCs w:val="26"/>
        </w:rPr>
        <w:t xml:space="preserve"> </w:t>
      </w:r>
      <w:proofErr w:type="spellStart"/>
      <w:r w:rsidRPr="001B5CE6">
        <w:rPr>
          <w:rStyle w:val="Strong"/>
          <w:b w:val="0"/>
          <w:sz w:val="26"/>
          <w:szCs w:val="26"/>
        </w:rPr>
        <w:t>khoản</w:t>
      </w:r>
      <w:proofErr w:type="spellEnd"/>
      <w:r w:rsidRPr="001B5CE6">
        <w:rPr>
          <w:rStyle w:val="Strong"/>
          <w:b w:val="0"/>
          <w:sz w:val="26"/>
          <w:szCs w:val="26"/>
        </w:rPr>
        <w:t xml:space="preserve">: </w:t>
      </w:r>
      <w:r w:rsidR="00295D31">
        <w:rPr>
          <w:rStyle w:val="Strong"/>
          <w:b w:val="0"/>
          <w:sz w:val="26"/>
          <w:szCs w:val="26"/>
        </w:rPr>
        <w:t>129000082160</w:t>
      </w:r>
    </w:p>
    <w:p w:rsidR="006F02FF" w:rsidRPr="001B5CE6" w:rsidRDefault="006F02FF" w:rsidP="001B5CE6">
      <w:pPr>
        <w:pStyle w:val="NormalWeb"/>
        <w:shd w:val="clear" w:color="auto" w:fill="FFFFFF"/>
        <w:spacing w:before="120" w:beforeAutospacing="0" w:after="120" w:afterAutospacing="0"/>
        <w:jc w:val="both"/>
        <w:rPr>
          <w:rStyle w:val="Strong"/>
          <w:b w:val="0"/>
          <w:sz w:val="26"/>
          <w:szCs w:val="26"/>
        </w:rPr>
      </w:pPr>
      <w:r w:rsidRPr="001B5CE6">
        <w:rPr>
          <w:rStyle w:val="Strong"/>
          <w:b w:val="0"/>
          <w:sz w:val="26"/>
          <w:szCs w:val="26"/>
        </w:rPr>
        <w:lastRenderedPageBreak/>
        <w:tab/>
      </w:r>
      <w:proofErr w:type="spellStart"/>
      <w:r w:rsidRPr="001B5CE6">
        <w:rPr>
          <w:rStyle w:val="Strong"/>
          <w:b w:val="0"/>
          <w:sz w:val="26"/>
          <w:szCs w:val="26"/>
        </w:rPr>
        <w:t>Tại</w:t>
      </w:r>
      <w:proofErr w:type="spellEnd"/>
      <w:r w:rsidRPr="001B5CE6">
        <w:rPr>
          <w:rStyle w:val="Strong"/>
          <w:b w:val="0"/>
          <w:sz w:val="26"/>
          <w:szCs w:val="26"/>
        </w:rPr>
        <w:t xml:space="preserve"> </w:t>
      </w:r>
      <w:proofErr w:type="spellStart"/>
      <w:r w:rsidRPr="001B5CE6">
        <w:rPr>
          <w:rStyle w:val="Strong"/>
          <w:b w:val="0"/>
          <w:sz w:val="26"/>
          <w:szCs w:val="26"/>
        </w:rPr>
        <w:t>Ngân</w:t>
      </w:r>
      <w:proofErr w:type="spellEnd"/>
      <w:r w:rsidRPr="001B5CE6">
        <w:rPr>
          <w:rStyle w:val="Strong"/>
          <w:b w:val="0"/>
          <w:sz w:val="26"/>
          <w:szCs w:val="26"/>
        </w:rPr>
        <w:t xml:space="preserve"> </w:t>
      </w:r>
      <w:proofErr w:type="spellStart"/>
      <w:r w:rsidRPr="001B5CE6">
        <w:rPr>
          <w:rStyle w:val="Strong"/>
          <w:b w:val="0"/>
          <w:sz w:val="26"/>
          <w:szCs w:val="26"/>
        </w:rPr>
        <w:t>hàng</w:t>
      </w:r>
      <w:proofErr w:type="spellEnd"/>
      <w:r w:rsidRPr="001B5CE6">
        <w:rPr>
          <w:rStyle w:val="Strong"/>
          <w:b w:val="0"/>
          <w:sz w:val="26"/>
          <w:szCs w:val="26"/>
        </w:rPr>
        <w:t xml:space="preserve">: </w:t>
      </w:r>
      <w:proofErr w:type="spellStart"/>
      <w:r w:rsidR="00295D31">
        <w:rPr>
          <w:rStyle w:val="Strong"/>
          <w:b w:val="0"/>
          <w:sz w:val="26"/>
          <w:szCs w:val="26"/>
        </w:rPr>
        <w:t>Vietinbank</w:t>
      </w:r>
      <w:proofErr w:type="spellEnd"/>
      <w:r w:rsidRPr="001B5CE6">
        <w:rPr>
          <w:rStyle w:val="Strong"/>
          <w:b w:val="0"/>
          <w:sz w:val="26"/>
          <w:szCs w:val="26"/>
        </w:rPr>
        <w:t xml:space="preserve">– Chi </w:t>
      </w:r>
      <w:proofErr w:type="spellStart"/>
      <w:r w:rsidRPr="001B5CE6">
        <w:rPr>
          <w:rStyle w:val="Strong"/>
          <w:b w:val="0"/>
          <w:sz w:val="26"/>
          <w:szCs w:val="26"/>
        </w:rPr>
        <w:t>nhánh</w:t>
      </w:r>
      <w:proofErr w:type="spellEnd"/>
      <w:r w:rsidRPr="001B5CE6">
        <w:rPr>
          <w:rStyle w:val="Strong"/>
          <w:b w:val="0"/>
          <w:sz w:val="26"/>
          <w:szCs w:val="26"/>
        </w:rPr>
        <w:t xml:space="preserve"> </w:t>
      </w:r>
      <w:r w:rsidR="00295D31">
        <w:rPr>
          <w:rStyle w:val="Strong"/>
          <w:b w:val="0"/>
          <w:sz w:val="26"/>
          <w:szCs w:val="26"/>
        </w:rPr>
        <w:t>9 TPHCM</w:t>
      </w:r>
    </w:p>
    <w:p w:rsidR="006F02FF" w:rsidRPr="001B5CE6" w:rsidRDefault="006F02FF" w:rsidP="001B5CE6">
      <w:pPr>
        <w:pStyle w:val="NormalWeb"/>
        <w:shd w:val="clear" w:color="auto" w:fill="FFFFFF"/>
        <w:spacing w:before="120" w:beforeAutospacing="0" w:after="120" w:afterAutospacing="0"/>
        <w:jc w:val="both"/>
        <w:rPr>
          <w:rStyle w:val="Strong"/>
          <w:b w:val="0"/>
          <w:sz w:val="26"/>
          <w:szCs w:val="26"/>
        </w:rPr>
      </w:pPr>
      <w:r w:rsidRPr="001B5CE6">
        <w:rPr>
          <w:rStyle w:val="Strong"/>
          <w:b w:val="0"/>
          <w:sz w:val="26"/>
          <w:szCs w:val="26"/>
        </w:rPr>
        <w:tab/>
      </w:r>
      <w:proofErr w:type="spellStart"/>
      <w:r w:rsidRPr="001B5CE6">
        <w:rPr>
          <w:rStyle w:val="Strong"/>
          <w:b w:val="0"/>
          <w:sz w:val="26"/>
          <w:szCs w:val="26"/>
        </w:rPr>
        <w:t>Nội</w:t>
      </w:r>
      <w:proofErr w:type="spellEnd"/>
      <w:r w:rsidRPr="001B5CE6">
        <w:rPr>
          <w:rStyle w:val="Strong"/>
          <w:b w:val="0"/>
          <w:sz w:val="26"/>
          <w:szCs w:val="26"/>
        </w:rPr>
        <w:t xml:space="preserve"> dung: </w:t>
      </w:r>
      <w:proofErr w:type="spellStart"/>
      <w:r w:rsidRPr="001B5CE6">
        <w:rPr>
          <w:rStyle w:val="Strong"/>
          <w:b w:val="0"/>
          <w:sz w:val="26"/>
          <w:szCs w:val="26"/>
        </w:rPr>
        <w:t>Tên</w:t>
      </w:r>
      <w:proofErr w:type="spellEnd"/>
      <w:r w:rsidRPr="001B5CE6">
        <w:rPr>
          <w:rStyle w:val="Strong"/>
          <w:b w:val="0"/>
          <w:sz w:val="26"/>
          <w:szCs w:val="26"/>
        </w:rPr>
        <w:t xml:space="preserve"> </w:t>
      </w:r>
      <w:proofErr w:type="spellStart"/>
      <w:r w:rsidRPr="001B5CE6">
        <w:rPr>
          <w:rStyle w:val="Strong"/>
          <w:b w:val="0"/>
          <w:sz w:val="26"/>
          <w:szCs w:val="26"/>
        </w:rPr>
        <w:t>học</w:t>
      </w:r>
      <w:proofErr w:type="spellEnd"/>
      <w:r w:rsidRPr="001B5CE6">
        <w:rPr>
          <w:rStyle w:val="Strong"/>
          <w:b w:val="0"/>
          <w:sz w:val="26"/>
          <w:szCs w:val="26"/>
        </w:rPr>
        <w:t xml:space="preserve"> </w:t>
      </w:r>
      <w:proofErr w:type="spellStart"/>
      <w:r w:rsidRPr="001B5CE6">
        <w:rPr>
          <w:rStyle w:val="Strong"/>
          <w:b w:val="0"/>
          <w:sz w:val="26"/>
          <w:szCs w:val="26"/>
        </w:rPr>
        <w:t>sinh</w:t>
      </w:r>
      <w:proofErr w:type="spellEnd"/>
      <w:r w:rsidRPr="001B5CE6">
        <w:rPr>
          <w:rStyle w:val="Strong"/>
          <w:b w:val="0"/>
          <w:sz w:val="26"/>
          <w:szCs w:val="26"/>
        </w:rPr>
        <w:t>…</w:t>
      </w:r>
      <w:proofErr w:type="gramStart"/>
      <w:r w:rsidRPr="001B5CE6">
        <w:rPr>
          <w:rStyle w:val="Strong"/>
          <w:b w:val="0"/>
          <w:sz w:val="26"/>
          <w:szCs w:val="26"/>
        </w:rPr>
        <w:t>…;</w:t>
      </w:r>
      <w:proofErr w:type="spellStart"/>
      <w:r w:rsidRPr="001B5CE6">
        <w:rPr>
          <w:rStyle w:val="Strong"/>
          <w:b w:val="0"/>
          <w:sz w:val="26"/>
          <w:szCs w:val="26"/>
        </w:rPr>
        <w:t>Lớp</w:t>
      </w:r>
      <w:proofErr w:type="spellEnd"/>
      <w:proofErr w:type="gramEnd"/>
      <w:r w:rsidRPr="001B5CE6">
        <w:rPr>
          <w:rStyle w:val="Strong"/>
          <w:b w:val="0"/>
          <w:sz w:val="26"/>
          <w:szCs w:val="26"/>
        </w:rPr>
        <w:t xml:space="preserve">…….; </w:t>
      </w:r>
      <w:proofErr w:type="spellStart"/>
      <w:r w:rsidRPr="001B5CE6">
        <w:rPr>
          <w:rStyle w:val="Strong"/>
          <w:b w:val="0"/>
          <w:sz w:val="26"/>
          <w:szCs w:val="26"/>
        </w:rPr>
        <w:t>Đóng</w:t>
      </w:r>
      <w:proofErr w:type="spellEnd"/>
      <w:r w:rsidRPr="001B5CE6">
        <w:rPr>
          <w:rStyle w:val="Strong"/>
          <w:b w:val="0"/>
          <w:sz w:val="26"/>
          <w:szCs w:val="26"/>
        </w:rPr>
        <w:t xml:space="preserve"> </w:t>
      </w:r>
      <w:proofErr w:type="spellStart"/>
      <w:r w:rsidRPr="001B5CE6">
        <w:rPr>
          <w:rStyle w:val="Strong"/>
          <w:b w:val="0"/>
          <w:sz w:val="26"/>
          <w:szCs w:val="26"/>
        </w:rPr>
        <w:t>các</w:t>
      </w:r>
      <w:proofErr w:type="spellEnd"/>
      <w:r w:rsidRPr="001B5CE6">
        <w:rPr>
          <w:rStyle w:val="Strong"/>
          <w:b w:val="0"/>
          <w:sz w:val="26"/>
          <w:szCs w:val="26"/>
        </w:rPr>
        <w:t xml:space="preserve"> </w:t>
      </w:r>
      <w:proofErr w:type="spellStart"/>
      <w:r w:rsidRPr="001B5CE6">
        <w:rPr>
          <w:rStyle w:val="Strong"/>
          <w:b w:val="0"/>
          <w:sz w:val="26"/>
          <w:szCs w:val="26"/>
        </w:rPr>
        <w:t>khoản</w:t>
      </w:r>
      <w:proofErr w:type="spellEnd"/>
      <w:r w:rsidRPr="001B5CE6">
        <w:rPr>
          <w:rStyle w:val="Strong"/>
          <w:b w:val="0"/>
          <w:sz w:val="26"/>
          <w:szCs w:val="26"/>
        </w:rPr>
        <w:t xml:space="preserve"> </w:t>
      </w:r>
      <w:proofErr w:type="spellStart"/>
      <w:r w:rsidRPr="001B5CE6">
        <w:rPr>
          <w:rStyle w:val="Strong"/>
          <w:b w:val="0"/>
          <w:sz w:val="26"/>
          <w:szCs w:val="26"/>
        </w:rPr>
        <w:t>học</w:t>
      </w:r>
      <w:proofErr w:type="spellEnd"/>
      <w:r w:rsidRPr="001B5CE6">
        <w:rPr>
          <w:rStyle w:val="Strong"/>
          <w:b w:val="0"/>
          <w:sz w:val="26"/>
          <w:szCs w:val="26"/>
        </w:rPr>
        <w:t xml:space="preserve"> </w:t>
      </w:r>
      <w:proofErr w:type="spellStart"/>
      <w:r w:rsidRPr="001B5CE6">
        <w:rPr>
          <w:rStyle w:val="Strong"/>
          <w:b w:val="0"/>
          <w:sz w:val="26"/>
          <w:szCs w:val="26"/>
        </w:rPr>
        <w:t>phí</w:t>
      </w:r>
      <w:proofErr w:type="spellEnd"/>
      <w:r w:rsidRPr="001B5CE6">
        <w:rPr>
          <w:rStyle w:val="Strong"/>
          <w:b w:val="0"/>
          <w:sz w:val="26"/>
          <w:szCs w:val="26"/>
        </w:rPr>
        <w:t xml:space="preserve"> </w:t>
      </w:r>
      <w:proofErr w:type="spellStart"/>
      <w:r w:rsidRPr="001B5CE6">
        <w:rPr>
          <w:rStyle w:val="Strong"/>
          <w:b w:val="0"/>
          <w:sz w:val="26"/>
          <w:szCs w:val="26"/>
        </w:rPr>
        <w:t>tháng</w:t>
      </w:r>
      <w:proofErr w:type="spellEnd"/>
      <w:r w:rsidRPr="001B5CE6">
        <w:rPr>
          <w:rStyle w:val="Strong"/>
          <w:b w:val="0"/>
          <w:sz w:val="26"/>
          <w:szCs w:val="26"/>
        </w:rPr>
        <w:t>….</w:t>
      </w:r>
      <w:proofErr w:type="spellStart"/>
      <w:r w:rsidRPr="001B5CE6">
        <w:rPr>
          <w:rStyle w:val="Strong"/>
          <w:b w:val="0"/>
          <w:sz w:val="26"/>
          <w:szCs w:val="26"/>
        </w:rPr>
        <w:t>năm</w:t>
      </w:r>
      <w:proofErr w:type="spellEnd"/>
      <w:r w:rsidRPr="001B5CE6">
        <w:rPr>
          <w:rStyle w:val="Strong"/>
          <w:b w:val="0"/>
          <w:sz w:val="26"/>
          <w:szCs w:val="26"/>
        </w:rPr>
        <w:t>…..</w:t>
      </w:r>
    </w:p>
    <w:p w:rsidR="000047E8" w:rsidRDefault="000047E8" w:rsidP="000047E8">
      <w:pPr>
        <w:widowControl/>
        <w:autoSpaceDE/>
        <w:autoSpaceDN/>
        <w:rPr>
          <w:sz w:val="24"/>
          <w:szCs w:val="24"/>
          <w:lang w:val="en-US"/>
        </w:rPr>
      </w:pPr>
      <w:proofErr w:type="spellStart"/>
      <w:r w:rsidRPr="000047E8">
        <w:rPr>
          <w:b/>
          <w:sz w:val="24"/>
          <w:szCs w:val="24"/>
          <w:lang w:val="en-US"/>
        </w:rPr>
        <w:t>Hình</w:t>
      </w:r>
      <w:proofErr w:type="spellEnd"/>
      <w:r w:rsidRPr="000047E8">
        <w:rPr>
          <w:b/>
          <w:sz w:val="24"/>
          <w:szCs w:val="24"/>
          <w:lang w:val="en-US"/>
        </w:rPr>
        <w:t xml:space="preserve"> </w:t>
      </w:r>
      <w:proofErr w:type="spellStart"/>
      <w:r w:rsidRPr="000047E8">
        <w:rPr>
          <w:b/>
          <w:sz w:val="24"/>
          <w:szCs w:val="24"/>
          <w:lang w:val="en-US"/>
        </w:rPr>
        <w:t>thức</w:t>
      </w:r>
      <w:proofErr w:type="spellEnd"/>
      <w:r w:rsidRPr="000047E8">
        <w:rPr>
          <w:b/>
          <w:sz w:val="24"/>
          <w:szCs w:val="24"/>
          <w:lang w:val="en-US"/>
        </w:rPr>
        <w:t xml:space="preserve"> 2: Thu </w:t>
      </w:r>
      <w:proofErr w:type="spellStart"/>
      <w:r w:rsidRPr="000047E8">
        <w:rPr>
          <w:b/>
          <w:sz w:val="24"/>
          <w:szCs w:val="24"/>
          <w:lang w:val="en-US"/>
        </w:rPr>
        <w:t>bằng</w:t>
      </w:r>
      <w:proofErr w:type="spellEnd"/>
      <w:r w:rsidRPr="000047E8">
        <w:rPr>
          <w:b/>
          <w:sz w:val="24"/>
          <w:szCs w:val="24"/>
          <w:lang w:val="en-US"/>
        </w:rPr>
        <w:t xml:space="preserve"> </w:t>
      </w:r>
      <w:proofErr w:type="spellStart"/>
      <w:r w:rsidRPr="000047E8">
        <w:rPr>
          <w:b/>
          <w:sz w:val="24"/>
          <w:szCs w:val="24"/>
          <w:lang w:val="en-US"/>
        </w:rPr>
        <w:t>hình</w:t>
      </w:r>
      <w:proofErr w:type="spellEnd"/>
      <w:r w:rsidRPr="000047E8">
        <w:rPr>
          <w:b/>
          <w:sz w:val="24"/>
          <w:szCs w:val="24"/>
          <w:lang w:val="en-US"/>
        </w:rPr>
        <w:t xml:space="preserve"> </w:t>
      </w:r>
      <w:proofErr w:type="spellStart"/>
      <w:r w:rsidRPr="000047E8">
        <w:rPr>
          <w:b/>
          <w:sz w:val="24"/>
          <w:szCs w:val="24"/>
          <w:lang w:val="en-US"/>
        </w:rPr>
        <w:t>thức</w:t>
      </w:r>
      <w:proofErr w:type="spellEnd"/>
      <w:r w:rsidRPr="000047E8">
        <w:rPr>
          <w:b/>
          <w:sz w:val="24"/>
          <w:szCs w:val="24"/>
          <w:lang w:val="en-US"/>
        </w:rPr>
        <w:t xml:space="preserve"> </w:t>
      </w:r>
      <w:proofErr w:type="spellStart"/>
      <w:r w:rsidRPr="000047E8">
        <w:rPr>
          <w:b/>
          <w:sz w:val="24"/>
          <w:szCs w:val="24"/>
          <w:lang w:val="en-US"/>
        </w:rPr>
        <w:t>thu</w:t>
      </w:r>
      <w:proofErr w:type="spellEnd"/>
      <w:r w:rsidRPr="000047E8">
        <w:rPr>
          <w:b/>
          <w:sz w:val="24"/>
          <w:szCs w:val="24"/>
          <w:lang w:val="en-US"/>
        </w:rPr>
        <w:t xml:space="preserve"> </w:t>
      </w:r>
      <w:proofErr w:type="spellStart"/>
      <w:r w:rsidRPr="000047E8">
        <w:rPr>
          <w:b/>
          <w:sz w:val="24"/>
          <w:szCs w:val="24"/>
          <w:lang w:val="en-US"/>
        </w:rPr>
        <w:t>hộ</w:t>
      </w:r>
      <w:proofErr w:type="spellEnd"/>
      <w:r w:rsidRPr="000047E8">
        <w:rPr>
          <w:b/>
          <w:sz w:val="24"/>
          <w:szCs w:val="24"/>
          <w:lang w:val="en-US"/>
        </w:rPr>
        <w:t xml:space="preserve"> (ENETPAY):</w:t>
      </w:r>
    </w:p>
    <w:p w:rsidR="000047E8" w:rsidRDefault="000047E8" w:rsidP="000047E8">
      <w:pPr>
        <w:widowControl/>
        <w:autoSpaceDE/>
        <w:autoSpaceDN/>
        <w:rPr>
          <w:sz w:val="24"/>
          <w:szCs w:val="24"/>
          <w:lang w:val="en-US"/>
        </w:rPr>
      </w:pPr>
      <w:r w:rsidRPr="000047E8">
        <w:rPr>
          <w:sz w:val="24"/>
          <w:szCs w:val="24"/>
          <w:lang w:val="en-US"/>
        </w:rPr>
        <w:t xml:space="preserve"> </w:t>
      </w:r>
      <w:proofErr w:type="spellStart"/>
      <w:r w:rsidRPr="000047E8">
        <w:rPr>
          <w:sz w:val="24"/>
          <w:szCs w:val="24"/>
          <w:lang w:val="en-US"/>
        </w:rPr>
        <w:t>Phụ</w:t>
      </w:r>
      <w:proofErr w:type="spellEnd"/>
      <w:r w:rsidRPr="000047E8">
        <w:rPr>
          <w:sz w:val="24"/>
          <w:szCs w:val="24"/>
          <w:lang w:val="en-US"/>
        </w:rPr>
        <w:t xml:space="preserve"> </w:t>
      </w:r>
      <w:proofErr w:type="spellStart"/>
      <w:r w:rsidRPr="000047E8">
        <w:rPr>
          <w:sz w:val="24"/>
          <w:szCs w:val="24"/>
          <w:lang w:val="en-US"/>
        </w:rPr>
        <w:t>huynh</w:t>
      </w:r>
      <w:proofErr w:type="spellEnd"/>
      <w:r w:rsidRPr="000047E8">
        <w:rPr>
          <w:sz w:val="24"/>
          <w:szCs w:val="24"/>
          <w:lang w:val="en-US"/>
        </w:rPr>
        <w:t xml:space="preserve"> </w:t>
      </w:r>
      <w:proofErr w:type="spellStart"/>
      <w:r w:rsidRPr="000047E8">
        <w:rPr>
          <w:sz w:val="24"/>
          <w:szCs w:val="24"/>
          <w:lang w:val="en-US"/>
        </w:rPr>
        <w:t>đóng</w:t>
      </w:r>
      <w:proofErr w:type="spellEnd"/>
      <w:r w:rsidRPr="000047E8">
        <w:rPr>
          <w:sz w:val="24"/>
          <w:szCs w:val="24"/>
          <w:lang w:val="en-US"/>
        </w:rPr>
        <w:t xml:space="preserve"> </w:t>
      </w:r>
      <w:proofErr w:type="spellStart"/>
      <w:r w:rsidRPr="000047E8">
        <w:rPr>
          <w:sz w:val="24"/>
          <w:szCs w:val="24"/>
          <w:lang w:val="en-US"/>
        </w:rPr>
        <w:t>học</w:t>
      </w:r>
      <w:proofErr w:type="spellEnd"/>
      <w:r w:rsidRPr="000047E8">
        <w:rPr>
          <w:sz w:val="24"/>
          <w:szCs w:val="24"/>
          <w:lang w:val="en-US"/>
        </w:rPr>
        <w:t xml:space="preserve"> </w:t>
      </w:r>
      <w:proofErr w:type="spellStart"/>
      <w:r w:rsidRPr="000047E8">
        <w:rPr>
          <w:sz w:val="24"/>
          <w:szCs w:val="24"/>
          <w:lang w:val="en-US"/>
        </w:rPr>
        <w:t>cho</w:t>
      </w:r>
      <w:proofErr w:type="spellEnd"/>
      <w:r w:rsidRPr="000047E8">
        <w:rPr>
          <w:sz w:val="24"/>
          <w:szCs w:val="24"/>
          <w:lang w:val="en-US"/>
        </w:rPr>
        <w:t xml:space="preserve"> </w:t>
      </w:r>
      <w:proofErr w:type="spellStart"/>
      <w:r w:rsidRPr="000047E8">
        <w:rPr>
          <w:sz w:val="24"/>
          <w:szCs w:val="24"/>
          <w:lang w:val="en-US"/>
        </w:rPr>
        <w:t>học</w:t>
      </w:r>
      <w:proofErr w:type="spellEnd"/>
      <w:r w:rsidRPr="000047E8">
        <w:rPr>
          <w:sz w:val="24"/>
          <w:szCs w:val="24"/>
          <w:lang w:val="en-US"/>
        </w:rPr>
        <w:t xml:space="preserve"> </w:t>
      </w:r>
      <w:proofErr w:type="spellStart"/>
      <w:r w:rsidRPr="000047E8">
        <w:rPr>
          <w:sz w:val="24"/>
          <w:szCs w:val="24"/>
          <w:lang w:val="en-US"/>
        </w:rPr>
        <w:t>sinh</w:t>
      </w:r>
      <w:proofErr w:type="spellEnd"/>
      <w:r w:rsidRPr="000047E8">
        <w:rPr>
          <w:sz w:val="24"/>
          <w:szCs w:val="24"/>
          <w:lang w:val="en-US"/>
        </w:rPr>
        <w:t xml:space="preserve"> qua </w:t>
      </w:r>
      <w:proofErr w:type="spellStart"/>
      <w:r w:rsidRPr="000047E8">
        <w:rPr>
          <w:sz w:val="24"/>
          <w:szCs w:val="24"/>
          <w:lang w:val="en-US"/>
        </w:rPr>
        <w:t>các</w:t>
      </w:r>
      <w:proofErr w:type="spellEnd"/>
      <w:r w:rsidRPr="000047E8">
        <w:rPr>
          <w:sz w:val="24"/>
          <w:szCs w:val="24"/>
          <w:lang w:val="en-US"/>
        </w:rPr>
        <w:t xml:space="preserve"> </w:t>
      </w:r>
      <w:proofErr w:type="spellStart"/>
      <w:r w:rsidRPr="000047E8">
        <w:rPr>
          <w:sz w:val="24"/>
          <w:szCs w:val="24"/>
          <w:lang w:val="en-US"/>
        </w:rPr>
        <w:t>kênh</w:t>
      </w:r>
      <w:proofErr w:type="spellEnd"/>
      <w:r w:rsidRPr="000047E8">
        <w:rPr>
          <w:sz w:val="24"/>
          <w:szCs w:val="24"/>
          <w:lang w:val="en-US"/>
        </w:rPr>
        <w:t xml:space="preserve"> </w:t>
      </w:r>
      <w:proofErr w:type="spellStart"/>
      <w:r w:rsidRPr="000047E8">
        <w:rPr>
          <w:sz w:val="24"/>
          <w:szCs w:val="24"/>
          <w:lang w:val="en-US"/>
        </w:rPr>
        <w:t>thanh</w:t>
      </w:r>
      <w:proofErr w:type="spellEnd"/>
      <w:r w:rsidRPr="000047E8">
        <w:rPr>
          <w:sz w:val="24"/>
          <w:szCs w:val="24"/>
          <w:lang w:val="en-US"/>
        </w:rPr>
        <w:t xml:space="preserve"> </w:t>
      </w:r>
      <w:proofErr w:type="spellStart"/>
      <w:r w:rsidRPr="000047E8">
        <w:rPr>
          <w:sz w:val="24"/>
          <w:szCs w:val="24"/>
          <w:lang w:val="en-US"/>
        </w:rPr>
        <w:t>toán</w:t>
      </w:r>
      <w:proofErr w:type="spellEnd"/>
      <w:r w:rsidRPr="000047E8">
        <w:rPr>
          <w:sz w:val="24"/>
          <w:szCs w:val="24"/>
          <w:lang w:val="en-US"/>
        </w:rPr>
        <w:t xml:space="preserve">: </w:t>
      </w:r>
    </w:p>
    <w:p w:rsidR="000047E8" w:rsidRDefault="000047E8" w:rsidP="000047E8">
      <w:pPr>
        <w:widowControl/>
        <w:autoSpaceDE/>
        <w:autoSpaceDN/>
        <w:rPr>
          <w:sz w:val="24"/>
          <w:szCs w:val="24"/>
          <w:lang w:val="en-US"/>
        </w:rPr>
      </w:pPr>
      <w:r w:rsidRPr="000047E8">
        <w:rPr>
          <w:sz w:val="24"/>
          <w:szCs w:val="24"/>
          <w:lang w:val="en-US"/>
        </w:rPr>
        <w:t xml:space="preserve">1/ Qua </w:t>
      </w:r>
      <w:proofErr w:type="spellStart"/>
      <w:r w:rsidRPr="000047E8">
        <w:rPr>
          <w:sz w:val="24"/>
          <w:szCs w:val="24"/>
          <w:lang w:val="en-US"/>
        </w:rPr>
        <w:t>ví</w:t>
      </w:r>
      <w:proofErr w:type="spellEnd"/>
      <w:r w:rsidRPr="000047E8">
        <w:rPr>
          <w:sz w:val="24"/>
          <w:szCs w:val="24"/>
          <w:lang w:val="en-US"/>
        </w:rPr>
        <w:t xml:space="preserve"> </w:t>
      </w:r>
      <w:proofErr w:type="spellStart"/>
      <w:r w:rsidRPr="000047E8">
        <w:rPr>
          <w:sz w:val="24"/>
          <w:szCs w:val="24"/>
          <w:lang w:val="en-US"/>
        </w:rPr>
        <w:t>điện</w:t>
      </w:r>
      <w:proofErr w:type="spellEnd"/>
      <w:r w:rsidRPr="000047E8">
        <w:rPr>
          <w:sz w:val="24"/>
          <w:szCs w:val="24"/>
          <w:lang w:val="en-US"/>
        </w:rPr>
        <w:t xml:space="preserve"> </w:t>
      </w:r>
      <w:proofErr w:type="spellStart"/>
      <w:proofErr w:type="gramStart"/>
      <w:r w:rsidRPr="000047E8">
        <w:rPr>
          <w:sz w:val="24"/>
          <w:szCs w:val="24"/>
          <w:lang w:val="en-US"/>
        </w:rPr>
        <w:t>tử</w:t>
      </w:r>
      <w:proofErr w:type="spellEnd"/>
      <w:r w:rsidRPr="000047E8">
        <w:rPr>
          <w:sz w:val="24"/>
          <w:szCs w:val="24"/>
          <w:lang w:val="en-US"/>
        </w:rPr>
        <w:t xml:space="preserve"> :</w:t>
      </w:r>
      <w:proofErr w:type="gramEnd"/>
      <w:r w:rsidRPr="000047E8">
        <w:rPr>
          <w:sz w:val="24"/>
          <w:szCs w:val="24"/>
          <w:lang w:val="en-US"/>
        </w:rPr>
        <w:t xml:space="preserve"> </w:t>
      </w:r>
      <w:proofErr w:type="spellStart"/>
      <w:r w:rsidRPr="000047E8">
        <w:rPr>
          <w:sz w:val="24"/>
          <w:szCs w:val="24"/>
          <w:lang w:val="en-US"/>
        </w:rPr>
        <w:t>Zalo</w:t>
      </w:r>
      <w:proofErr w:type="spellEnd"/>
      <w:r w:rsidRPr="000047E8">
        <w:rPr>
          <w:sz w:val="24"/>
          <w:szCs w:val="24"/>
          <w:lang w:val="en-US"/>
        </w:rPr>
        <w:t xml:space="preserve"> pay ( </w:t>
      </w:r>
      <w:proofErr w:type="spellStart"/>
      <w:r w:rsidRPr="000047E8">
        <w:rPr>
          <w:sz w:val="24"/>
          <w:szCs w:val="24"/>
          <w:lang w:val="en-US"/>
        </w:rPr>
        <w:t>Miễn</w:t>
      </w:r>
      <w:proofErr w:type="spellEnd"/>
      <w:r w:rsidRPr="000047E8">
        <w:rPr>
          <w:sz w:val="24"/>
          <w:szCs w:val="24"/>
          <w:lang w:val="en-US"/>
        </w:rPr>
        <w:t xml:space="preserve"> </w:t>
      </w:r>
      <w:proofErr w:type="spellStart"/>
      <w:r w:rsidRPr="000047E8">
        <w:rPr>
          <w:sz w:val="24"/>
          <w:szCs w:val="24"/>
          <w:lang w:val="en-US"/>
        </w:rPr>
        <w:t>phí</w:t>
      </w:r>
      <w:proofErr w:type="spellEnd"/>
      <w:r w:rsidRPr="000047E8">
        <w:rPr>
          <w:sz w:val="24"/>
          <w:szCs w:val="24"/>
          <w:lang w:val="en-US"/>
        </w:rPr>
        <w:t xml:space="preserve"> </w:t>
      </w:r>
      <w:proofErr w:type="spellStart"/>
      <w:r w:rsidRPr="000047E8">
        <w:rPr>
          <w:sz w:val="24"/>
          <w:szCs w:val="24"/>
          <w:lang w:val="en-US"/>
        </w:rPr>
        <w:t>giao</w:t>
      </w:r>
      <w:proofErr w:type="spellEnd"/>
      <w:r w:rsidRPr="000047E8">
        <w:rPr>
          <w:sz w:val="24"/>
          <w:szCs w:val="24"/>
          <w:lang w:val="en-US"/>
        </w:rPr>
        <w:t xml:space="preserve"> </w:t>
      </w:r>
      <w:proofErr w:type="spellStart"/>
      <w:r w:rsidRPr="000047E8">
        <w:rPr>
          <w:sz w:val="24"/>
          <w:szCs w:val="24"/>
          <w:lang w:val="en-US"/>
        </w:rPr>
        <w:t>dịch</w:t>
      </w:r>
      <w:proofErr w:type="spellEnd"/>
      <w:r w:rsidRPr="000047E8">
        <w:rPr>
          <w:sz w:val="24"/>
          <w:szCs w:val="24"/>
          <w:lang w:val="en-US"/>
        </w:rPr>
        <w:t xml:space="preserve">) </w:t>
      </w:r>
      <w:proofErr w:type="spellStart"/>
      <w:r w:rsidRPr="000047E8">
        <w:rPr>
          <w:sz w:val="24"/>
          <w:szCs w:val="24"/>
          <w:lang w:val="en-US"/>
        </w:rPr>
        <w:t>Viettel</w:t>
      </w:r>
      <w:proofErr w:type="spellEnd"/>
      <w:r w:rsidRPr="000047E8">
        <w:rPr>
          <w:sz w:val="24"/>
          <w:szCs w:val="24"/>
          <w:lang w:val="en-US"/>
        </w:rPr>
        <w:t xml:space="preserve"> Pay. </w:t>
      </w:r>
    </w:p>
    <w:p w:rsidR="000047E8" w:rsidRDefault="000047E8" w:rsidP="000047E8">
      <w:pPr>
        <w:widowControl/>
        <w:autoSpaceDE/>
        <w:autoSpaceDN/>
        <w:rPr>
          <w:sz w:val="24"/>
          <w:szCs w:val="24"/>
          <w:lang w:val="en-US"/>
        </w:rPr>
      </w:pPr>
      <w:r w:rsidRPr="000047E8">
        <w:rPr>
          <w:sz w:val="24"/>
          <w:szCs w:val="24"/>
          <w:lang w:val="en-US"/>
        </w:rPr>
        <w:t xml:space="preserve">2/ Qua </w:t>
      </w:r>
      <w:proofErr w:type="spellStart"/>
      <w:r w:rsidRPr="000047E8">
        <w:rPr>
          <w:sz w:val="24"/>
          <w:szCs w:val="24"/>
          <w:lang w:val="en-US"/>
        </w:rPr>
        <w:t>hình</w:t>
      </w:r>
      <w:proofErr w:type="spellEnd"/>
      <w:r w:rsidRPr="000047E8">
        <w:rPr>
          <w:sz w:val="24"/>
          <w:szCs w:val="24"/>
          <w:lang w:val="en-US"/>
        </w:rPr>
        <w:t xml:space="preserve"> </w:t>
      </w:r>
      <w:proofErr w:type="spellStart"/>
      <w:r w:rsidRPr="000047E8">
        <w:rPr>
          <w:sz w:val="24"/>
          <w:szCs w:val="24"/>
          <w:lang w:val="en-US"/>
        </w:rPr>
        <w:t>thức</w:t>
      </w:r>
      <w:proofErr w:type="spellEnd"/>
      <w:r w:rsidRPr="000047E8">
        <w:rPr>
          <w:sz w:val="24"/>
          <w:szCs w:val="24"/>
          <w:lang w:val="en-US"/>
        </w:rPr>
        <w:t xml:space="preserve"> </w:t>
      </w:r>
      <w:proofErr w:type="spellStart"/>
      <w:r w:rsidRPr="000047E8">
        <w:rPr>
          <w:sz w:val="24"/>
          <w:szCs w:val="24"/>
          <w:lang w:val="en-US"/>
        </w:rPr>
        <w:t>thanh</w:t>
      </w:r>
      <w:proofErr w:type="spellEnd"/>
      <w:r w:rsidRPr="000047E8">
        <w:rPr>
          <w:sz w:val="24"/>
          <w:szCs w:val="24"/>
          <w:lang w:val="en-US"/>
        </w:rPr>
        <w:t xml:space="preserve"> </w:t>
      </w:r>
      <w:proofErr w:type="spellStart"/>
      <w:r w:rsidRPr="000047E8">
        <w:rPr>
          <w:sz w:val="24"/>
          <w:szCs w:val="24"/>
          <w:lang w:val="en-US"/>
        </w:rPr>
        <w:t>toán</w:t>
      </w:r>
      <w:proofErr w:type="spellEnd"/>
      <w:r w:rsidRPr="000047E8">
        <w:rPr>
          <w:sz w:val="24"/>
          <w:szCs w:val="24"/>
          <w:lang w:val="en-US"/>
        </w:rPr>
        <w:t xml:space="preserve"> </w:t>
      </w:r>
      <w:proofErr w:type="spellStart"/>
      <w:r w:rsidRPr="000047E8">
        <w:rPr>
          <w:sz w:val="24"/>
          <w:szCs w:val="24"/>
          <w:lang w:val="en-US"/>
        </w:rPr>
        <w:t>thẻ</w:t>
      </w:r>
      <w:proofErr w:type="spellEnd"/>
      <w:r w:rsidRPr="000047E8">
        <w:rPr>
          <w:sz w:val="24"/>
          <w:szCs w:val="24"/>
          <w:lang w:val="en-US"/>
        </w:rPr>
        <w:t xml:space="preserve"> ATM </w:t>
      </w:r>
      <w:proofErr w:type="gramStart"/>
      <w:r w:rsidRPr="000047E8">
        <w:rPr>
          <w:sz w:val="24"/>
          <w:szCs w:val="24"/>
          <w:lang w:val="en-US"/>
        </w:rPr>
        <w:t xml:space="preserve">( </w:t>
      </w:r>
      <w:proofErr w:type="spellStart"/>
      <w:r w:rsidRPr="000047E8">
        <w:rPr>
          <w:sz w:val="24"/>
          <w:szCs w:val="24"/>
          <w:lang w:val="en-US"/>
        </w:rPr>
        <w:t>Áp</w:t>
      </w:r>
      <w:proofErr w:type="spellEnd"/>
      <w:proofErr w:type="gramEnd"/>
      <w:r w:rsidRPr="000047E8">
        <w:rPr>
          <w:sz w:val="24"/>
          <w:szCs w:val="24"/>
          <w:lang w:val="en-US"/>
        </w:rPr>
        <w:t xml:space="preserve"> </w:t>
      </w:r>
      <w:proofErr w:type="spellStart"/>
      <w:r w:rsidRPr="000047E8">
        <w:rPr>
          <w:sz w:val="24"/>
          <w:szCs w:val="24"/>
          <w:lang w:val="en-US"/>
        </w:rPr>
        <w:t>dụng</w:t>
      </w:r>
      <w:proofErr w:type="spellEnd"/>
      <w:r w:rsidRPr="000047E8">
        <w:rPr>
          <w:sz w:val="24"/>
          <w:szCs w:val="24"/>
          <w:lang w:val="en-US"/>
        </w:rPr>
        <w:t xml:space="preserve"> </w:t>
      </w:r>
      <w:proofErr w:type="spellStart"/>
      <w:r w:rsidRPr="000047E8">
        <w:rPr>
          <w:sz w:val="24"/>
          <w:szCs w:val="24"/>
          <w:lang w:val="en-US"/>
        </w:rPr>
        <w:t>cho</w:t>
      </w:r>
      <w:proofErr w:type="spellEnd"/>
      <w:r w:rsidRPr="000047E8">
        <w:rPr>
          <w:sz w:val="24"/>
          <w:szCs w:val="24"/>
          <w:lang w:val="en-US"/>
        </w:rPr>
        <w:t xml:space="preserve"> </w:t>
      </w:r>
      <w:proofErr w:type="spellStart"/>
      <w:r w:rsidRPr="000047E8">
        <w:rPr>
          <w:sz w:val="24"/>
          <w:szCs w:val="24"/>
          <w:lang w:val="en-US"/>
        </w:rPr>
        <w:t>tất</w:t>
      </w:r>
      <w:proofErr w:type="spellEnd"/>
      <w:r w:rsidRPr="000047E8">
        <w:rPr>
          <w:sz w:val="24"/>
          <w:szCs w:val="24"/>
          <w:lang w:val="en-US"/>
        </w:rPr>
        <w:t xml:space="preserve"> </w:t>
      </w:r>
      <w:proofErr w:type="spellStart"/>
      <w:r w:rsidRPr="000047E8">
        <w:rPr>
          <w:sz w:val="24"/>
          <w:szCs w:val="24"/>
          <w:lang w:val="en-US"/>
        </w:rPr>
        <w:t>cả</w:t>
      </w:r>
      <w:proofErr w:type="spellEnd"/>
      <w:r w:rsidRPr="000047E8">
        <w:rPr>
          <w:sz w:val="24"/>
          <w:szCs w:val="24"/>
          <w:lang w:val="en-US"/>
        </w:rPr>
        <w:t xml:space="preserve"> </w:t>
      </w:r>
      <w:proofErr w:type="spellStart"/>
      <w:r w:rsidRPr="000047E8">
        <w:rPr>
          <w:sz w:val="24"/>
          <w:szCs w:val="24"/>
          <w:lang w:val="en-US"/>
        </w:rPr>
        <w:t>các</w:t>
      </w:r>
      <w:proofErr w:type="spellEnd"/>
      <w:r w:rsidRPr="000047E8">
        <w:rPr>
          <w:sz w:val="24"/>
          <w:szCs w:val="24"/>
          <w:lang w:val="en-US"/>
        </w:rPr>
        <w:t xml:space="preserve"> </w:t>
      </w:r>
      <w:proofErr w:type="spellStart"/>
      <w:r w:rsidRPr="000047E8">
        <w:rPr>
          <w:sz w:val="24"/>
          <w:szCs w:val="24"/>
          <w:lang w:val="en-US"/>
        </w:rPr>
        <w:t>ngân</w:t>
      </w:r>
      <w:proofErr w:type="spellEnd"/>
      <w:r w:rsidRPr="000047E8">
        <w:rPr>
          <w:sz w:val="24"/>
          <w:szCs w:val="24"/>
          <w:lang w:val="en-US"/>
        </w:rPr>
        <w:t xml:space="preserve"> </w:t>
      </w:r>
      <w:proofErr w:type="spellStart"/>
      <w:r w:rsidRPr="000047E8">
        <w:rPr>
          <w:sz w:val="24"/>
          <w:szCs w:val="24"/>
          <w:lang w:val="en-US"/>
        </w:rPr>
        <w:t>hàng</w:t>
      </w:r>
      <w:proofErr w:type="spellEnd"/>
      <w:r w:rsidRPr="000047E8">
        <w:rPr>
          <w:sz w:val="24"/>
          <w:szCs w:val="24"/>
          <w:lang w:val="en-US"/>
        </w:rPr>
        <w:t>)</w:t>
      </w:r>
    </w:p>
    <w:p w:rsidR="00295D31" w:rsidRPr="000047E8" w:rsidRDefault="000047E8" w:rsidP="000047E8">
      <w:pPr>
        <w:widowControl/>
        <w:autoSpaceDE/>
        <w:autoSpaceDN/>
        <w:rPr>
          <w:rStyle w:val="Strong"/>
          <w:b w:val="0"/>
          <w:bCs w:val="0"/>
          <w:sz w:val="24"/>
          <w:szCs w:val="24"/>
          <w:lang w:val="en-US"/>
        </w:rPr>
      </w:pPr>
      <w:r w:rsidRPr="000047E8">
        <w:rPr>
          <w:sz w:val="24"/>
          <w:szCs w:val="24"/>
          <w:lang w:val="en-US"/>
        </w:rPr>
        <w:t xml:space="preserve"> 3/ </w:t>
      </w:r>
      <w:proofErr w:type="spellStart"/>
      <w:r w:rsidRPr="000047E8">
        <w:rPr>
          <w:sz w:val="24"/>
          <w:szCs w:val="24"/>
          <w:lang w:val="en-US"/>
        </w:rPr>
        <w:t>Thanh</w:t>
      </w:r>
      <w:proofErr w:type="spellEnd"/>
      <w:r w:rsidRPr="000047E8">
        <w:rPr>
          <w:sz w:val="24"/>
          <w:szCs w:val="24"/>
          <w:lang w:val="en-US"/>
        </w:rPr>
        <w:t xml:space="preserve"> </w:t>
      </w:r>
      <w:proofErr w:type="spellStart"/>
      <w:r w:rsidRPr="000047E8">
        <w:rPr>
          <w:sz w:val="24"/>
          <w:szCs w:val="24"/>
          <w:lang w:val="en-US"/>
        </w:rPr>
        <w:t>toán</w:t>
      </w:r>
      <w:proofErr w:type="spellEnd"/>
      <w:r w:rsidRPr="000047E8">
        <w:rPr>
          <w:sz w:val="24"/>
          <w:szCs w:val="24"/>
          <w:lang w:val="en-US"/>
        </w:rPr>
        <w:t xml:space="preserve"> qua </w:t>
      </w:r>
      <w:proofErr w:type="spellStart"/>
      <w:r w:rsidRPr="000047E8">
        <w:rPr>
          <w:sz w:val="24"/>
          <w:szCs w:val="24"/>
          <w:lang w:val="en-US"/>
        </w:rPr>
        <w:t>mã</w:t>
      </w:r>
      <w:proofErr w:type="spellEnd"/>
      <w:r w:rsidRPr="000047E8">
        <w:rPr>
          <w:sz w:val="24"/>
          <w:szCs w:val="24"/>
          <w:lang w:val="en-US"/>
        </w:rPr>
        <w:t xml:space="preserve"> QR Code: </w:t>
      </w:r>
      <w:proofErr w:type="spellStart"/>
      <w:r w:rsidRPr="000047E8">
        <w:rPr>
          <w:sz w:val="24"/>
          <w:szCs w:val="24"/>
          <w:lang w:val="en-US"/>
        </w:rPr>
        <w:t>mỗi</w:t>
      </w:r>
      <w:proofErr w:type="spellEnd"/>
      <w:r w:rsidRPr="000047E8">
        <w:rPr>
          <w:sz w:val="24"/>
          <w:szCs w:val="24"/>
          <w:lang w:val="en-US"/>
        </w:rPr>
        <w:t xml:space="preserve"> </w:t>
      </w:r>
      <w:proofErr w:type="spellStart"/>
      <w:r w:rsidRPr="000047E8">
        <w:rPr>
          <w:sz w:val="24"/>
          <w:szCs w:val="24"/>
          <w:lang w:val="en-US"/>
        </w:rPr>
        <w:t>một</w:t>
      </w:r>
      <w:proofErr w:type="spellEnd"/>
      <w:r w:rsidRPr="000047E8">
        <w:rPr>
          <w:sz w:val="24"/>
          <w:szCs w:val="24"/>
          <w:lang w:val="en-US"/>
        </w:rPr>
        <w:t xml:space="preserve"> </w:t>
      </w:r>
      <w:proofErr w:type="spellStart"/>
      <w:r w:rsidRPr="000047E8">
        <w:rPr>
          <w:sz w:val="24"/>
          <w:szCs w:val="24"/>
          <w:lang w:val="en-US"/>
        </w:rPr>
        <w:t>giao</w:t>
      </w:r>
      <w:proofErr w:type="spellEnd"/>
      <w:r w:rsidRPr="000047E8">
        <w:rPr>
          <w:sz w:val="24"/>
          <w:szCs w:val="24"/>
          <w:lang w:val="en-US"/>
        </w:rPr>
        <w:t xml:space="preserve"> </w:t>
      </w:r>
      <w:proofErr w:type="spellStart"/>
      <w:r w:rsidRPr="000047E8">
        <w:rPr>
          <w:sz w:val="24"/>
          <w:szCs w:val="24"/>
          <w:lang w:val="en-US"/>
        </w:rPr>
        <w:t>dịch</w:t>
      </w:r>
      <w:proofErr w:type="spellEnd"/>
      <w:r w:rsidRPr="000047E8">
        <w:rPr>
          <w:sz w:val="24"/>
          <w:szCs w:val="24"/>
          <w:lang w:val="en-US"/>
        </w:rPr>
        <w:t xml:space="preserve"> </w:t>
      </w:r>
      <w:proofErr w:type="spellStart"/>
      <w:r w:rsidRPr="000047E8">
        <w:rPr>
          <w:sz w:val="24"/>
          <w:szCs w:val="24"/>
          <w:lang w:val="en-US"/>
        </w:rPr>
        <w:t>của</w:t>
      </w:r>
      <w:proofErr w:type="spellEnd"/>
      <w:r w:rsidRPr="000047E8">
        <w:rPr>
          <w:sz w:val="24"/>
          <w:szCs w:val="24"/>
          <w:lang w:val="en-US"/>
        </w:rPr>
        <w:t xml:space="preserve"> </w:t>
      </w:r>
      <w:proofErr w:type="spellStart"/>
      <w:r>
        <w:rPr>
          <w:sz w:val="24"/>
          <w:szCs w:val="24"/>
          <w:lang w:val="en-US"/>
        </w:rPr>
        <w:t>phhs</w:t>
      </w:r>
      <w:proofErr w:type="spellEnd"/>
      <w:r>
        <w:rPr>
          <w:sz w:val="24"/>
          <w:szCs w:val="24"/>
          <w:lang w:val="en-US"/>
        </w:rPr>
        <w:t xml:space="preserve"> </w:t>
      </w:r>
      <w:proofErr w:type="spellStart"/>
      <w:r>
        <w:rPr>
          <w:sz w:val="24"/>
          <w:szCs w:val="24"/>
          <w:lang w:val="en-US"/>
        </w:rPr>
        <w:t>sẽ</w:t>
      </w:r>
      <w:proofErr w:type="spellEnd"/>
      <w:r>
        <w:rPr>
          <w:sz w:val="24"/>
          <w:szCs w:val="24"/>
          <w:lang w:val="en-US"/>
        </w:rPr>
        <w:t xml:space="preserve"> </w:t>
      </w:r>
      <w:proofErr w:type="spellStart"/>
      <w:r>
        <w:rPr>
          <w:sz w:val="24"/>
          <w:szCs w:val="24"/>
          <w:lang w:val="en-US"/>
        </w:rPr>
        <w:t>có</w:t>
      </w:r>
      <w:proofErr w:type="spellEnd"/>
      <w:r>
        <w:rPr>
          <w:sz w:val="24"/>
          <w:szCs w:val="24"/>
          <w:lang w:val="en-US"/>
        </w:rPr>
        <w:t xml:space="preserve"> 1 </w:t>
      </w:r>
      <w:proofErr w:type="spellStart"/>
      <w:r>
        <w:rPr>
          <w:sz w:val="24"/>
          <w:szCs w:val="24"/>
          <w:lang w:val="en-US"/>
        </w:rPr>
        <w:t>mã</w:t>
      </w:r>
      <w:proofErr w:type="spellEnd"/>
      <w:r>
        <w:rPr>
          <w:sz w:val="24"/>
          <w:szCs w:val="24"/>
          <w:lang w:val="en-US"/>
        </w:rPr>
        <w:t xml:space="preserve"> </w:t>
      </w:r>
      <w:proofErr w:type="spellStart"/>
      <w:r>
        <w:rPr>
          <w:sz w:val="24"/>
          <w:szCs w:val="24"/>
          <w:lang w:val="en-US"/>
        </w:rPr>
        <w:t>Qrcode</w:t>
      </w:r>
      <w:proofErr w:type="spellEnd"/>
      <w:r>
        <w:rPr>
          <w:sz w:val="24"/>
          <w:szCs w:val="24"/>
          <w:lang w:val="en-US"/>
        </w:rPr>
        <w:t xml:space="preserve">( </w:t>
      </w:r>
      <w:proofErr w:type="spellStart"/>
      <w:r>
        <w:rPr>
          <w:sz w:val="24"/>
          <w:szCs w:val="24"/>
          <w:lang w:val="en-US"/>
        </w:rPr>
        <w:t>Áp</w:t>
      </w:r>
      <w:proofErr w:type="spellEnd"/>
      <w:r>
        <w:rPr>
          <w:sz w:val="24"/>
          <w:szCs w:val="24"/>
          <w:lang w:val="en-US"/>
        </w:rPr>
        <w:t xml:space="preserve"> </w:t>
      </w:r>
      <w:proofErr w:type="spellStart"/>
      <w:r>
        <w:rPr>
          <w:sz w:val="24"/>
          <w:szCs w:val="24"/>
          <w:lang w:val="en-US"/>
        </w:rPr>
        <w:t>dụng</w:t>
      </w:r>
      <w:proofErr w:type="spellEnd"/>
      <w:r>
        <w:rPr>
          <w:sz w:val="24"/>
          <w:szCs w:val="24"/>
          <w:lang w:val="en-US"/>
        </w:rPr>
        <w:t xml:space="preserve"> </w:t>
      </w:r>
      <w:proofErr w:type="spellStart"/>
      <w:r w:rsidRPr="000047E8">
        <w:rPr>
          <w:sz w:val="24"/>
          <w:szCs w:val="24"/>
          <w:lang w:val="en-US"/>
        </w:rPr>
        <w:t>cho</w:t>
      </w:r>
      <w:proofErr w:type="spellEnd"/>
      <w:r w:rsidRPr="000047E8">
        <w:rPr>
          <w:sz w:val="24"/>
          <w:szCs w:val="24"/>
          <w:lang w:val="en-US"/>
        </w:rPr>
        <w:t xml:space="preserve"> </w:t>
      </w:r>
      <w:proofErr w:type="spellStart"/>
      <w:r w:rsidRPr="000047E8">
        <w:rPr>
          <w:sz w:val="24"/>
          <w:szCs w:val="24"/>
          <w:lang w:val="en-US"/>
        </w:rPr>
        <w:t>tất</w:t>
      </w:r>
      <w:proofErr w:type="spellEnd"/>
      <w:r w:rsidRPr="000047E8">
        <w:rPr>
          <w:sz w:val="24"/>
          <w:szCs w:val="24"/>
          <w:lang w:val="en-US"/>
        </w:rPr>
        <w:t xml:space="preserve"> </w:t>
      </w:r>
      <w:proofErr w:type="spellStart"/>
      <w:r w:rsidRPr="000047E8">
        <w:rPr>
          <w:sz w:val="24"/>
          <w:szCs w:val="24"/>
          <w:lang w:val="en-US"/>
        </w:rPr>
        <w:t>cả</w:t>
      </w:r>
      <w:proofErr w:type="spellEnd"/>
      <w:r w:rsidRPr="000047E8">
        <w:rPr>
          <w:sz w:val="24"/>
          <w:szCs w:val="24"/>
          <w:lang w:val="en-US"/>
        </w:rPr>
        <w:t xml:space="preserve"> </w:t>
      </w:r>
      <w:proofErr w:type="spellStart"/>
      <w:r w:rsidRPr="000047E8">
        <w:rPr>
          <w:sz w:val="24"/>
          <w:szCs w:val="24"/>
          <w:lang w:val="en-US"/>
        </w:rPr>
        <w:t>các</w:t>
      </w:r>
      <w:proofErr w:type="spellEnd"/>
      <w:r w:rsidRPr="000047E8">
        <w:rPr>
          <w:sz w:val="24"/>
          <w:szCs w:val="24"/>
          <w:lang w:val="en-US"/>
        </w:rPr>
        <w:t xml:space="preserve"> </w:t>
      </w:r>
      <w:proofErr w:type="spellStart"/>
      <w:r w:rsidRPr="000047E8">
        <w:rPr>
          <w:sz w:val="24"/>
          <w:szCs w:val="24"/>
          <w:lang w:val="en-US"/>
        </w:rPr>
        <w:t>ngân</w:t>
      </w:r>
      <w:proofErr w:type="spellEnd"/>
      <w:r w:rsidRPr="000047E8">
        <w:rPr>
          <w:sz w:val="24"/>
          <w:szCs w:val="24"/>
          <w:lang w:val="en-US"/>
        </w:rPr>
        <w:t xml:space="preserve"> </w:t>
      </w:r>
      <w:proofErr w:type="spellStart"/>
      <w:r w:rsidRPr="000047E8">
        <w:rPr>
          <w:sz w:val="24"/>
          <w:szCs w:val="24"/>
          <w:lang w:val="en-US"/>
        </w:rPr>
        <w:t>hàng</w:t>
      </w:r>
      <w:proofErr w:type="spellEnd"/>
      <w:r w:rsidRPr="000047E8">
        <w:rPr>
          <w:sz w:val="24"/>
          <w:szCs w:val="24"/>
          <w:lang w:val="en-US"/>
        </w:rPr>
        <w:t>)</w:t>
      </w:r>
      <w:r w:rsidRPr="000047E8">
        <w:rPr>
          <w:noProof/>
          <w:sz w:val="24"/>
          <w:szCs w:val="24"/>
          <w:lang w:val="en-US"/>
        </w:rPr>
        <mc:AlternateContent>
          <mc:Choice Requires="wps">
            <w:drawing>
              <wp:inline distT="0" distB="0" distL="0" distR="0">
                <wp:extent cx="304800" cy="304800"/>
                <wp:effectExtent l="0" t="0" r="0" b="0"/>
                <wp:docPr id="1" name="Rectangle 1" descr="blob:file:///9ffd2e50-0f5e-48ba-b212-a364299b9b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1D034" id="Rectangle 1" o:spid="_x0000_s1026" alt="blob:file:///9ffd2e50-0f5e-48ba-b212-a364299b9b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erxT82QIAAPE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6F02FF" w:rsidRPr="001B5CE6" w:rsidRDefault="006F02FF" w:rsidP="001B5CE6">
      <w:pPr>
        <w:pStyle w:val="NormalWeb"/>
        <w:shd w:val="clear" w:color="auto" w:fill="FFFFFF"/>
        <w:spacing w:before="120" w:beforeAutospacing="0" w:after="120" w:afterAutospacing="0"/>
        <w:rPr>
          <w:sz w:val="26"/>
          <w:szCs w:val="26"/>
        </w:rPr>
      </w:pPr>
      <w:proofErr w:type="spellStart"/>
      <w:r w:rsidRPr="001B5CE6">
        <w:rPr>
          <w:rStyle w:val="Strong"/>
          <w:sz w:val="26"/>
          <w:szCs w:val="26"/>
          <w:u w:val="single"/>
        </w:rPr>
        <w:t>Hình</w:t>
      </w:r>
      <w:proofErr w:type="spellEnd"/>
      <w:r w:rsidRPr="001B5CE6">
        <w:rPr>
          <w:rStyle w:val="Strong"/>
          <w:sz w:val="26"/>
          <w:szCs w:val="26"/>
          <w:u w:val="single"/>
        </w:rPr>
        <w:t xml:space="preserve"> </w:t>
      </w:r>
      <w:proofErr w:type="spellStart"/>
      <w:r w:rsidRPr="001B5CE6">
        <w:rPr>
          <w:rStyle w:val="Strong"/>
          <w:sz w:val="26"/>
          <w:szCs w:val="26"/>
          <w:u w:val="single"/>
        </w:rPr>
        <w:t>thức</w:t>
      </w:r>
      <w:proofErr w:type="spellEnd"/>
      <w:r w:rsidRPr="001B5CE6">
        <w:rPr>
          <w:rStyle w:val="Strong"/>
          <w:sz w:val="26"/>
          <w:szCs w:val="26"/>
          <w:u w:val="single"/>
        </w:rPr>
        <w:t xml:space="preserve"> 3:</w:t>
      </w:r>
      <w:r w:rsidRPr="001B5CE6">
        <w:rPr>
          <w:rStyle w:val="Strong"/>
          <w:sz w:val="26"/>
          <w:szCs w:val="26"/>
        </w:rPr>
        <w:t xml:space="preserve"> </w:t>
      </w:r>
      <w:proofErr w:type="spellStart"/>
      <w:r w:rsidRPr="001B5CE6">
        <w:rPr>
          <w:rStyle w:val="Strong"/>
          <w:sz w:val="26"/>
          <w:szCs w:val="26"/>
        </w:rPr>
        <w:t>Bằng</w:t>
      </w:r>
      <w:proofErr w:type="spellEnd"/>
      <w:r w:rsidRPr="001B5CE6">
        <w:rPr>
          <w:rStyle w:val="Strong"/>
          <w:sz w:val="26"/>
          <w:szCs w:val="26"/>
        </w:rPr>
        <w:t xml:space="preserve"> </w:t>
      </w:r>
      <w:proofErr w:type="spellStart"/>
      <w:r w:rsidRPr="001B5CE6">
        <w:rPr>
          <w:rStyle w:val="Strong"/>
          <w:sz w:val="26"/>
          <w:szCs w:val="26"/>
        </w:rPr>
        <w:t>tiền</w:t>
      </w:r>
      <w:proofErr w:type="spellEnd"/>
      <w:r w:rsidRPr="001B5CE6">
        <w:rPr>
          <w:rStyle w:val="Strong"/>
          <w:sz w:val="26"/>
          <w:szCs w:val="26"/>
        </w:rPr>
        <w:t xml:space="preserve"> </w:t>
      </w:r>
      <w:proofErr w:type="spellStart"/>
      <w:r w:rsidRPr="001B5CE6">
        <w:rPr>
          <w:rStyle w:val="Strong"/>
          <w:sz w:val="26"/>
          <w:szCs w:val="26"/>
        </w:rPr>
        <w:t>mặt</w:t>
      </w:r>
      <w:proofErr w:type="spellEnd"/>
      <w:r w:rsidRPr="001B5CE6">
        <w:rPr>
          <w:rStyle w:val="Strong"/>
          <w:sz w:val="26"/>
          <w:szCs w:val="26"/>
        </w:rPr>
        <w:t xml:space="preserve"> (</w:t>
      </w:r>
      <w:proofErr w:type="spellStart"/>
      <w:r w:rsidRPr="001B5CE6">
        <w:rPr>
          <w:rStyle w:val="Strong"/>
          <w:sz w:val="26"/>
          <w:szCs w:val="26"/>
        </w:rPr>
        <w:t>Hạn</w:t>
      </w:r>
      <w:proofErr w:type="spellEnd"/>
      <w:r w:rsidRPr="001B5CE6">
        <w:rPr>
          <w:rStyle w:val="Strong"/>
          <w:sz w:val="26"/>
          <w:szCs w:val="26"/>
        </w:rPr>
        <w:t xml:space="preserve"> </w:t>
      </w:r>
      <w:proofErr w:type="spellStart"/>
      <w:r w:rsidRPr="001B5CE6">
        <w:rPr>
          <w:rStyle w:val="Strong"/>
          <w:sz w:val="26"/>
          <w:szCs w:val="26"/>
        </w:rPr>
        <w:t>chế</w:t>
      </w:r>
      <w:proofErr w:type="spellEnd"/>
      <w:r w:rsidRPr="001B5CE6">
        <w:rPr>
          <w:rStyle w:val="Strong"/>
          <w:sz w:val="26"/>
          <w:szCs w:val="26"/>
        </w:rPr>
        <w:t>)</w:t>
      </w:r>
      <w:r w:rsidRPr="001B5CE6">
        <w:rPr>
          <w:bCs/>
          <w:sz w:val="26"/>
          <w:szCs w:val="26"/>
        </w:rPr>
        <w:br/>
      </w:r>
      <w:r w:rsidRPr="001B5CE6">
        <w:rPr>
          <w:sz w:val="26"/>
          <w:szCs w:val="26"/>
        </w:rPr>
        <w:t xml:space="preserve">- </w:t>
      </w:r>
      <w:proofErr w:type="spellStart"/>
      <w:r w:rsidRPr="001B5CE6">
        <w:rPr>
          <w:sz w:val="26"/>
          <w:szCs w:val="26"/>
        </w:rPr>
        <w:t>Phụ</w:t>
      </w:r>
      <w:proofErr w:type="spellEnd"/>
      <w:r w:rsidRPr="001B5CE6">
        <w:rPr>
          <w:sz w:val="26"/>
          <w:szCs w:val="26"/>
        </w:rPr>
        <w:t xml:space="preserve"> </w:t>
      </w:r>
      <w:proofErr w:type="spellStart"/>
      <w:r w:rsidRPr="001B5CE6">
        <w:rPr>
          <w:sz w:val="26"/>
          <w:szCs w:val="26"/>
        </w:rPr>
        <w:t>huynh</w:t>
      </w:r>
      <w:proofErr w:type="spellEnd"/>
      <w:r w:rsidRPr="001B5CE6">
        <w:rPr>
          <w:sz w:val="26"/>
          <w:szCs w:val="26"/>
        </w:rPr>
        <w:t xml:space="preserve"> </w:t>
      </w:r>
      <w:proofErr w:type="spellStart"/>
      <w:r w:rsidRPr="001B5CE6">
        <w:rPr>
          <w:sz w:val="26"/>
          <w:szCs w:val="26"/>
        </w:rPr>
        <w:t>học</w:t>
      </w:r>
      <w:proofErr w:type="spellEnd"/>
      <w:r w:rsidRPr="001B5CE6">
        <w:rPr>
          <w:sz w:val="26"/>
          <w:szCs w:val="26"/>
        </w:rPr>
        <w:t xml:space="preserve"> </w:t>
      </w:r>
      <w:proofErr w:type="spellStart"/>
      <w:r w:rsidRPr="001B5CE6">
        <w:rPr>
          <w:sz w:val="26"/>
          <w:szCs w:val="26"/>
        </w:rPr>
        <w:t>sinh</w:t>
      </w:r>
      <w:proofErr w:type="spellEnd"/>
      <w:r w:rsidRPr="001B5CE6">
        <w:rPr>
          <w:sz w:val="26"/>
          <w:szCs w:val="26"/>
        </w:rPr>
        <w:t xml:space="preserve"> </w:t>
      </w:r>
      <w:proofErr w:type="spellStart"/>
      <w:r w:rsidRPr="001B5CE6">
        <w:rPr>
          <w:sz w:val="26"/>
          <w:szCs w:val="26"/>
        </w:rPr>
        <w:t>đến</w:t>
      </w:r>
      <w:proofErr w:type="spellEnd"/>
      <w:r w:rsidRPr="001B5CE6">
        <w:rPr>
          <w:sz w:val="26"/>
          <w:szCs w:val="26"/>
        </w:rPr>
        <w:t xml:space="preserve"> </w:t>
      </w:r>
      <w:proofErr w:type="spellStart"/>
      <w:r w:rsidRPr="001B5CE6">
        <w:rPr>
          <w:sz w:val="26"/>
          <w:szCs w:val="26"/>
        </w:rPr>
        <w:t>phòng</w:t>
      </w:r>
      <w:proofErr w:type="spellEnd"/>
      <w:r w:rsidRPr="001B5CE6">
        <w:rPr>
          <w:sz w:val="26"/>
          <w:szCs w:val="26"/>
        </w:rPr>
        <w:t xml:space="preserve"> </w:t>
      </w:r>
      <w:proofErr w:type="spellStart"/>
      <w:r w:rsidRPr="001B5CE6">
        <w:rPr>
          <w:sz w:val="26"/>
          <w:szCs w:val="26"/>
        </w:rPr>
        <w:t>tài</w:t>
      </w:r>
      <w:proofErr w:type="spellEnd"/>
      <w:r w:rsidRPr="001B5CE6">
        <w:rPr>
          <w:sz w:val="26"/>
          <w:szCs w:val="26"/>
        </w:rPr>
        <w:t xml:space="preserve"> </w:t>
      </w:r>
      <w:proofErr w:type="spellStart"/>
      <w:r w:rsidRPr="001B5CE6">
        <w:rPr>
          <w:sz w:val="26"/>
          <w:szCs w:val="26"/>
        </w:rPr>
        <w:t>vụ</w:t>
      </w:r>
      <w:proofErr w:type="spellEnd"/>
      <w:r w:rsidRPr="001B5CE6">
        <w:rPr>
          <w:sz w:val="26"/>
          <w:szCs w:val="26"/>
        </w:rPr>
        <w:t xml:space="preserve"> </w:t>
      </w:r>
      <w:proofErr w:type="spellStart"/>
      <w:r w:rsidRPr="001B5CE6">
        <w:rPr>
          <w:sz w:val="26"/>
          <w:szCs w:val="26"/>
        </w:rPr>
        <w:t>nhà</w:t>
      </w:r>
      <w:proofErr w:type="spellEnd"/>
      <w:r w:rsidRPr="001B5CE6">
        <w:rPr>
          <w:sz w:val="26"/>
          <w:szCs w:val="26"/>
        </w:rPr>
        <w:t xml:space="preserve"> </w:t>
      </w:r>
      <w:proofErr w:type="spellStart"/>
      <w:r w:rsidRPr="001B5CE6">
        <w:rPr>
          <w:sz w:val="26"/>
          <w:szCs w:val="26"/>
        </w:rPr>
        <w:t>trường</w:t>
      </w:r>
      <w:proofErr w:type="spellEnd"/>
      <w:r w:rsidRPr="001B5CE6">
        <w:rPr>
          <w:sz w:val="26"/>
          <w:szCs w:val="26"/>
        </w:rPr>
        <w:t xml:space="preserve"> </w:t>
      </w:r>
      <w:proofErr w:type="spellStart"/>
      <w:r w:rsidRPr="001B5CE6">
        <w:rPr>
          <w:sz w:val="26"/>
          <w:szCs w:val="26"/>
        </w:rPr>
        <w:t>mang</w:t>
      </w:r>
      <w:proofErr w:type="spellEnd"/>
      <w:r w:rsidRPr="001B5CE6">
        <w:rPr>
          <w:sz w:val="26"/>
          <w:szCs w:val="26"/>
        </w:rPr>
        <w:t xml:space="preserve"> </w:t>
      </w:r>
      <w:proofErr w:type="spellStart"/>
      <w:r w:rsidRPr="001B5CE6">
        <w:rPr>
          <w:sz w:val="26"/>
          <w:szCs w:val="26"/>
        </w:rPr>
        <w:t>theo</w:t>
      </w:r>
      <w:proofErr w:type="spellEnd"/>
      <w:r w:rsidRPr="001B5CE6">
        <w:rPr>
          <w:sz w:val="26"/>
          <w:szCs w:val="26"/>
        </w:rPr>
        <w:t xml:space="preserve"> </w:t>
      </w:r>
      <w:proofErr w:type="spellStart"/>
      <w:r w:rsidRPr="001B5CE6">
        <w:rPr>
          <w:sz w:val="26"/>
          <w:szCs w:val="26"/>
        </w:rPr>
        <w:t>phiếu</w:t>
      </w:r>
      <w:proofErr w:type="spellEnd"/>
      <w:r w:rsidRPr="001B5CE6">
        <w:rPr>
          <w:sz w:val="26"/>
          <w:szCs w:val="26"/>
        </w:rPr>
        <w:t xml:space="preserve"> </w:t>
      </w:r>
      <w:proofErr w:type="spellStart"/>
      <w:r w:rsidRPr="001B5CE6">
        <w:rPr>
          <w:sz w:val="26"/>
          <w:szCs w:val="26"/>
        </w:rPr>
        <w:t>thông</w:t>
      </w:r>
      <w:proofErr w:type="spellEnd"/>
      <w:r w:rsidRPr="001B5CE6">
        <w:rPr>
          <w:sz w:val="26"/>
          <w:szCs w:val="26"/>
        </w:rPr>
        <w:t xml:space="preserve"> </w:t>
      </w:r>
      <w:proofErr w:type="spellStart"/>
      <w:r w:rsidRPr="001B5CE6">
        <w:rPr>
          <w:sz w:val="26"/>
          <w:szCs w:val="26"/>
        </w:rPr>
        <w:t>báo</w:t>
      </w:r>
      <w:proofErr w:type="spellEnd"/>
      <w:r w:rsidRPr="001B5CE6">
        <w:rPr>
          <w:sz w:val="26"/>
          <w:szCs w:val="26"/>
        </w:rPr>
        <w:t xml:space="preserve"> </w:t>
      </w:r>
      <w:proofErr w:type="spellStart"/>
      <w:r w:rsidRPr="001B5CE6">
        <w:rPr>
          <w:sz w:val="26"/>
          <w:szCs w:val="26"/>
        </w:rPr>
        <w:t>thu</w:t>
      </w:r>
      <w:proofErr w:type="spellEnd"/>
      <w:r w:rsidRPr="001B5CE6">
        <w:rPr>
          <w:sz w:val="26"/>
          <w:szCs w:val="26"/>
        </w:rPr>
        <w:t xml:space="preserve"> </w:t>
      </w:r>
      <w:proofErr w:type="spellStart"/>
      <w:r w:rsidRPr="001B5CE6">
        <w:rPr>
          <w:sz w:val="26"/>
          <w:szCs w:val="26"/>
        </w:rPr>
        <w:t>tiền</w:t>
      </w:r>
      <w:proofErr w:type="spellEnd"/>
      <w:r w:rsidRPr="001B5CE6">
        <w:rPr>
          <w:sz w:val="26"/>
          <w:szCs w:val="26"/>
        </w:rPr>
        <w:t xml:space="preserve"> </w:t>
      </w:r>
      <w:proofErr w:type="spellStart"/>
      <w:r w:rsidRPr="001B5CE6">
        <w:rPr>
          <w:sz w:val="26"/>
          <w:szCs w:val="26"/>
        </w:rPr>
        <w:t>để</w:t>
      </w:r>
      <w:proofErr w:type="spellEnd"/>
      <w:r w:rsidRPr="001B5CE6">
        <w:rPr>
          <w:sz w:val="26"/>
          <w:szCs w:val="26"/>
        </w:rPr>
        <w:t xml:space="preserve"> </w:t>
      </w:r>
      <w:proofErr w:type="spellStart"/>
      <w:r w:rsidRPr="001B5CE6">
        <w:rPr>
          <w:sz w:val="26"/>
          <w:szCs w:val="26"/>
        </w:rPr>
        <w:t>đóng</w:t>
      </w:r>
      <w:proofErr w:type="spellEnd"/>
      <w:r w:rsidRPr="001B5CE6">
        <w:rPr>
          <w:sz w:val="26"/>
          <w:szCs w:val="26"/>
        </w:rPr>
        <w:t xml:space="preserve"> </w:t>
      </w:r>
      <w:proofErr w:type="spellStart"/>
      <w:r w:rsidRPr="001B5CE6">
        <w:rPr>
          <w:sz w:val="26"/>
          <w:szCs w:val="26"/>
        </w:rPr>
        <w:t>tiền</w:t>
      </w:r>
      <w:proofErr w:type="spellEnd"/>
      <w:r w:rsidRPr="001B5CE6">
        <w:rPr>
          <w:sz w:val="26"/>
          <w:szCs w:val="26"/>
        </w:rPr>
        <w:t xml:space="preserve"> </w:t>
      </w:r>
      <w:proofErr w:type="spellStart"/>
      <w:r w:rsidRPr="001B5CE6">
        <w:rPr>
          <w:sz w:val="26"/>
          <w:szCs w:val="26"/>
        </w:rPr>
        <w:t>học</w:t>
      </w:r>
      <w:proofErr w:type="spellEnd"/>
      <w:r w:rsidRPr="001B5CE6">
        <w:rPr>
          <w:sz w:val="26"/>
          <w:szCs w:val="26"/>
        </w:rPr>
        <w:t xml:space="preserve"> </w:t>
      </w:r>
      <w:proofErr w:type="spellStart"/>
      <w:r w:rsidRPr="001B5CE6">
        <w:rPr>
          <w:sz w:val="26"/>
          <w:szCs w:val="26"/>
        </w:rPr>
        <w:t>phí</w:t>
      </w:r>
      <w:proofErr w:type="spellEnd"/>
      <w:r w:rsidRPr="001B5CE6">
        <w:rPr>
          <w:sz w:val="26"/>
          <w:szCs w:val="26"/>
        </w:rPr>
        <w:t>.</w:t>
      </w:r>
    </w:p>
    <w:p w:rsidR="00AC3362" w:rsidRPr="001B5CE6" w:rsidRDefault="00AC3362" w:rsidP="001B5CE6">
      <w:pPr>
        <w:pStyle w:val="NormalWeb"/>
        <w:shd w:val="clear" w:color="auto" w:fill="FFFFFF"/>
        <w:spacing w:before="120" w:beforeAutospacing="0" w:after="120" w:afterAutospacing="0"/>
        <w:rPr>
          <w:sz w:val="26"/>
          <w:szCs w:val="26"/>
          <w:shd w:val="clear" w:color="auto" w:fill="FFFFFF"/>
        </w:rPr>
      </w:pPr>
      <w:r w:rsidRPr="001B5CE6">
        <w:rPr>
          <w:b/>
          <w:bCs/>
          <w:sz w:val="26"/>
          <w:szCs w:val="26"/>
          <w:shd w:val="clear" w:color="auto" w:fill="FFFFFF"/>
        </w:rPr>
        <w:t xml:space="preserve">IV. </w:t>
      </w:r>
      <w:proofErr w:type="spellStart"/>
      <w:r w:rsidRPr="001B5CE6">
        <w:rPr>
          <w:b/>
          <w:bCs/>
          <w:sz w:val="26"/>
          <w:szCs w:val="26"/>
          <w:shd w:val="clear" w:color="auto" w:fill="FFFFFF"/>
        </w:rPr>
        <w:t>Giải</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pháp</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thực</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hiện</w:t>
      </w:r>
      <w:proofErr w:type="spellEnd"/>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Phối</w:t>
      </w:r>
      <w:proofErr w:type="spellEnd"/>
      <w:r w:rsidRPr="001B5CE6">
        <w:rPr>
          <w:sz w:val="26"/>
          <w:szCs w:val="26"/>
          <w:shd w:val="clear" w:color="auto" w:fill="FFFFFF"/>
        </w:rPr>
        <w:t xml:space="preserve"> </w:t>
      </w:r>
      <w:proofErr w:type="spellStart"/>
      <w:r w:rsidRPr="001B5CE6">
        <w:rPr>
          <w:sz w:val="26"/>
          <w:szCs w:val="26"/>
          <w:shd w:val="clear" w:color="auto" w:fill="FFFFFF"/>
        </w:rPr>
        <w:t>hợp</w:t>
      </w:r>
      <w:proofErr w:type="spellEnd"/>
      <w:r w:rsidRPr="001B5CE6">
        <w:rPr>
          <w:sz w:val="26"/>
          <w:szCs w:val="26"/>
          <w:shd w:val="clear" w:color="auto" w:fill="FFFFFF"/>
        </w:rPr>
        <w:t xml:space="preserve"> </w:t>
      </w:r>
      <w:proofErr w:type="spellStart"/>
      <w:r w:rsidRPr="001B5CE6">
        <w:rPr>
          <w:sz w:val="26"/>
          <w:szCs w:val="26"/>
          <w:shd w:val="clear" w:color="auto" w:fill="FFFFFF"/>
        </w:rPr>
        <w:t>chặt</w:t>
      </w:r>
      <w:proofErr w:type="spellEnd"/>
      <w:r w:rsidRPr="001B5CE6">
        <w:rPr>
          <w:sz w:val="26"/>
          <w:szCs w:val="26"/>
          <w:shd w:val="clear" w:color="auto" w:fill="FFFFFF"/>
        </w:rPr>
        <w:t xml:space="preserve"> </w:t>
      </w:r>
      <w:proofErr w:type="spellStart"/>
      <w:r w:rsidRPr="001B5CE6">
        <w:rPr>
          <w:sz w:val="26"/>
          <w:szCs w:val="26"/>
          <w:shd w:val="clear" w:color="auto" w:fill="FFFFFF"/>
        </w:rPr>
        <w:t>chẽ</w:t>
      </w:r>
      <w:proofErr w:type="spellEnd"/>
      <w:r w:rsidRPr="001B5CE6">
        <w:rPr>
          <w:sz w:val="26"/>
          <w:szCs w:val="26"/>
          <w:shd w:val="clear" w:color="auto" w:fill="FFFFFF"/>
        </w:rPr>
        <w:t xml:space="preserve"> </w:t>
      </w:r>
      <w:proofErr w:type="spellStart"/>
      <w:r w:rsidRPr="001B5CE6">
        <w:rPr>
          <w:sz w:val="26"/>
          <w:szCs w:val="26"/>
          <w:shd w:val="clear" w:color="auto" w:fill="FFFFFF"/>
        </w:rPr>
        <w:t>với</w:t>
      </w:r>
      <w:proofErr w:type="spellEnd"/>
      <w:r w:rsidRPr="001B5CE6">
        <w:rPr>
          <w:sz w:val="26"/>
          <w:szCs w:val="26"/>
          <w:shd w:val="clear" w:color="auto" w:fill="FFFFFF"/>
        </w:rPr>
        <w:t xml:space="preserve"> </w:t>
      </w:r>
      <w:proofErr w:type="spellStart"/>
      <w:r w:rsidRPr="001B5CE6">
        <w:rPr>
          <w:sz w:val="26"/>
          <w:szCs w:val="26"/>
          <w:shd w:val="clear" w:color="auto" w:fill="FFFFFF"/>
        </w:rPr>
        <w:t>đơn</w:t>
      </w:r>
      <w:proofErr w:type="spellEnd"/>
      <w:r w:rsidRPr="001B5CE6">
        <w:rPr>
          <w:sz w:val="26"/>
          <w:szCs w:val="26"/>
          <w:shd w:val="clear" w:color="auto" w:fill="FFFFFF"/>
        </w:rPr>
        <w:t xml:space="preserve"> </w:t>
      </w:r>
      <w:proofErr w:type="spellStart"/>
      <w:r w:rsidRPr="001B5CE6">
        <w:rPr>
          <w:sz w:val="26"/>
          <w:szCs w:val="26"/>
          <w:shd w:val="clear" w:color="auto" w:fill="FFFFFF"/>
        </w:rPr>
        <w:t>vị</w:t>
      </w:r>
      <w:proofErr w:type="spellEnd"/>
      <w:r w:rsidRPr="001B5CE6">
        <w:rPr>
          <w:sz w:val="26"/>
          <w:szCs w:val="26"/>
          <w:shd w:val="clear" w:color="auto" w:fill="FFFFFF"/>
        </w:rPr>
        <w:t xml:space="preserve"> </w:t>
      </w:r>
      <w:proofErr w:type="spellStart"/>
      <w:r w:rsidRPr="001B5CE6">
        <w:rPr>
          <w:sz w:val="26"/>
          <w:szCs w:val="26"/>
          <w:shd w:val="clear" w:color="auto" w:fill="FFFFFF"/>
        </w:rPr>
        <w:t>ngân</w:t>
      </w:r>
      <w:proofErr w:type="spellEnd"/>
      <w:r w:rsidRPr="001B5CE6">
        <w:rPr>
          <w:sz w:val="26"/>
          <w:szCs w:val="26"/>
          <w:shd w:val="clear" w:color="auto" w:fill="FFFFFF"/>
        </w:rPr>
        <w:t xml:space="preserve"> </w:t>
      </w:r>
      <w:proofErr w:type="spellStart"/>
      <w:r w:rsidRPr="001B5CE6">
        <w:rPr>
          <w:sz w:val="26"/>
          <w:szCs w:val="26"/>
          <w:shd w:val="clear" w:color="auto" w:fill="FFFFFF"/>
        </w:rPr>
        <w:t>hàng</w:t>
      </w:r>
      <w:proofErr w:type="spellEnd"/>
      <w:r w:rsidRPr="001B5CE6">
        <w:rPr>
          <w:sz w:val="26"/>
          <w:szCs w:val="26"/>
          <w:shd w:val="clear" w:color="auto" w:fill="FFFFFF"/>
        </w:rPr>
        <w:t xml:space="preserve"> </w:t>
      </w:r>
      <w:proofErr w:type="spellStart"/>
      <w:r w:rsidRPr="001B5CE6">
        <w:rPr>
          <w:sz w:val="26"/>
          <w:szCs w:val="26"/>
          <w:shd w:val="clear" w:color="auto" w:fill="FFFFFF"/>
        </w:rPr>
        <w:t>để</w:t>
      </w:r>
      <w:proofErr w:type="spellEnd"/>
      <w:r w:rsidRPr="001B5CE6">
        <w:rPr>
          <w:sz w:val="26"/>
          <w:szCs w:val="26"/>
          <w:shd w:val="clear" w:color="auto" w:fill="FFFFFF"/>
        </w:rPr>
        <w:t xml:space="preserve"> </w:t>
      </w:r>
      <w:proofErr w:type="spellStart"/>
      <w:r w:rsidRPr="001B5CE6">
        <w:rPr>
          <w:sz w:val="26"/>
          <w:szCs w:val="26"/>
          <w:shd w:val="clear" w:color="auto" w:fill="FFFFFF"/>
        </w:rPr>
        <w:t>có</w:t>
      </w:r>
      <w:proofErr w:type="spellEnd"/>
      <w:r w:rsidRPr="001B5CE6">
        <w:rPr>
          <w:sz w:val="26"/>
          <w:szCs w:val="26"/>
          <w:shd w:val="clear" w:color="auto" w:fill="FFFFFF"/>
        </w:rPr>
        <w:t xml:space="preserve"> </w:t>
      </w:r>
      <w:proofErr w:type="spellStart"/>
      <w:r w:rsidRPr="001B5CE6">
        <w:rPr>
          <w:sz w:val="26"/>
          <w:szCs w:val="26"/>
          <w:shd w:val="clear" w:color="auto" w:fill="FFFFFF"/>
        </w:rPr>
        <w:t>các</w:t>
      </w:r>
      <w:proofErr w:type="spellEnd"/>
      <w:r w:rsidRPr="001B5CE6">
        <w:rPr>
          <w:sz w:val="26"/>
          <w:szCs w:val="26"/>
          <w:shd w:val="clear" w:color="auto" w:fill="FFFFFF"/>
        </w:rPr>
        <w:t xml:space="preserve"> </w:t>
      </w:r>
      <w:proofErr w:type="spellStart"/>
      <w:r w:rsidRPr="001B5CE6">
        <w:rPr>
          <w:sz w:val="26"/>
          <w:szCs w:val="26"/>
          <w:shd w:val="clear" w:color="auto" w:fill="FFFFFF"/>
        </w:rPr>
        <w:t>hình</w:t>
      </w:r>
      <w:proofErr w:type="spellEnd"/>
      <w:r w:rsidRPr="001B5CE6">
        <w:rPr>
          <w:sz w:val="26"/>
          <w:szCs w:val="26"/>
          <w:shd w:val="clear" w:color="auto" w:fill="FFFFFF"/>
        </w:rPr>
        <w:t xml:space="preserve"> </w:t>
      </w:r>
      <w:proofErr w:type="spellStart"/>
      <w:r w:rsidRPr="001B5CE6">
        <w:rPr>
          <w:sz w:val="26"/>
          <w:szCs w:val="26"/>
          <w:shd w:val="clear" w:color="auto" w:fill="FFFFFF"/>
        </w:rPr>
        <w:t>thức</w:t>
      </w:r>
      <w:proofErr w:type="spellEnd"/>
      <w:r w:rsidRPr="001B5CE6">
        <w:rPr>
          <w:sz w:val="26"/>
          <w:szCs w:val="26"/>
          <w:shd w:val="clear" w:color="auto" w:fill="FFFFFF"/>
        </w:rPr>
        <w:t xml:space="preserve"> </w:t>
      </w:r>
      <w:proofErr w:type="spellStart"/>
      <w:r w:rsidRPr="001B5CE6">
        <w:rPr>
          <w:sz w:val="26"/>
          <w:szCs w:val="26"/>
          <w:shd w:val="clear" w:color="auto" w:fill="FFFFFF"/>
        </w:rPr>
        <w:t>chuyển</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vừa</w:t>
      </w:r>
      <w:proofErr w:type="spellEnd"/>
      <w:r w:rsidRPr="001B5CE6">
        <w:rPr>
          <w:sz w:val="26"/>
          <w:szCs w:val="26"/>
          <w:shd w:val="clear" w:color="auto" w:fill="FFFFFF"/>
        </w:rPr>
        <w:t xml:space="preserve"> </w:t>
      </w:r>
      <w:proofErr w:type="spellStart"/>
      <w:r w:rsidRPr="001B5CE6">
        <w:rPr>
          <w:sz w:val="26"/>
          <w:szCs w:val="26"/>
          <w:shd w:val="clear" w:color="auto" w:fill="FFFFFF"/>
        </w:rPr>
        <w:t>dễ</w:t>
      </w:r>
      <w:proofErr w:type="spellEnd"/>
      <w:r w:rsidRPr="001B5CE6">
        <w:rPr>
          <w:sz w:val="26"/>
          <w:szCs w:val="26"/>
          <w:shd w:val="clear" w:color="auto" w:fill="FFFFFF"/>
        </w:rPr>
        <w:t xml:space="preserve"> </w:t>
      </w:r>
      <w:proofErr w:type="spellStart"/>
      <w:r w:rsidRPr="001B5CE6">
        <w:rPr>
          <w:sz w:val="26"/>
          <w:szCs w:val="26"/>
          <w:shd w:val="clear" w:color="auto" w:fill="FFFFFF"/>
        </w:rPr>
        <w:t>dàng</w:t>
      </w:r>
      <w:proofErr w:type="spellEnd"/>
      <w:r w:rsidRPr="001B5CE6">
        <w:rPr>
          <w:sz w:val="26"/>
          <w:szCs w:val="26"/>
          <w:shd w:val="clear" w:color="auto" w:fill="FFFFFF"/>
        </w:rPr>
        <w:t xml:space="preserve">, </w:t>
      </w:r>
      <w:proofErr w:type="spellStart"/>
      <w:r w:rsidRPr="001B5CE6">
        <w:rPr>
          <w:sz w:val="26"/>
          <w:szCs w:val="26"/>
          <w:shd w:val="clear" w:color="auto" w:fill="FFFFFF"/>
        </w:rPr>
        <w:t>phù</w:t>
      </w:r>
      <w:proofErr w:type="spellEnd"/>
      <w:r w:rsidRPr="001B5CE6">
        <w:rPr>
          <w:sz w:val="26"/>
          <w:szCs w:val="26"/>
          <w:shd w:val="clear" w:color="auto" w:fill="FFFFFF"/>
        </w:rPr>
        <w:t xml:space="preserve"> </w:t>
      </w:r>
      <w:proofErr w:type="spellStart"/>
      <w:r w:rsidRPr="001B5CE6">
        <w:rPr>
          <w:sz w:val="26"/>
          <w:szCs w:val="26"/>
          <w:shd w:val="clear" w:color="auto" w:fill="FFFFFF"/>
        </w:rPr>
        <w:t>hợp</w:t>
      </w:r>
      <w:proofErr w:type="spellEnd"/>
      <w:r w:rsidRPr="001B5CE6">
        <w:rPr>
          <w:sz w:val="26"/>
          <w:szCs w:val="26"/>
          <w:shd w:val="clear" w:color="auto" w:fill="FFFFFF"/>
        </w:rPr>
        <w:t xml:space="preserve">, </w:t>
      </w:r>
      <w:proofErr w:type="spellStart"/>
      <w:r w:rsidRPr="001B5CE6">
        <w:rPr>
          <w:sz w:val="26"/>
          <w:szCs w:val="26"/>
          <w:shd w:val="clear" w:color="auto" w:fill="FFFFFF"/>
        </w:rPr>
        <w:t>tiện</w:t>
      </w:r>
      <w:proofErr w:type="spellEnd"/>
      <w:r w:rsidRPr="001B5CE6">
        <w:rPr>
          <w:sz w:val="26"/>
          <w:szCs w:val="26"/>
          <w:shd w:val="clear" w:color="auto" w:fill="FFFFFF"/>
        </w:rPr>
        <w:t xml:space="preserve"> </w:t>
      </w:r>
      <w:proofErr w:type="spellStart"/>
      <w:r w:rsidRPr="001B5CE6">
        <w:rPr>
          <w:sz w:val="26"/>
          <w:szCs w:val="26"/>
          <w:shd w:val="clear" w:color="auto" w:fill="FFFFFF"/>
        </w:rPr>
        <w:t>lợi</w:t>
      </w:r>
      <w:proofErr w:type="spellEnd"/>
      <w:r w:rsidRPr="001B5CE6">
        <w:rPr>
          <w:sz w:val="26"/>
          <w:szCs w:val="26"/>
          <w:shd w:val="clear" w:color="auto" w:fill="FFFFFF"/>
        </w:rPr>
        <w:t xml:space="preserve"> </w:t>
      </w:r>
      <w:proofErr w:type="spellStart"/>
      <w:r w:rsidRPr="001B5CE6">
        <w:rPr>
          <w:sz w:val="26"/>
          <w:szCs w:val="26"/>
          <w:shd w:val="clear" w:color="auto" w:fill="FFFFFF"/>
        </w:rPr>
        <w:t>trong</w:t>
      </w:r>
      <w:proofErr w:type="spellEnd"/>
      <w:r w:rsidRPr="001B5CE6">
        <w:rPr>
          <w:sz w:val="26"/>
          <w:szCs w:val="26"/>
          <w:shd w:val="clear" w:color="auto" w:fill="FFFFFF"/>
        </w:rPr>
        <w:t xml:space="preserve"> </w:t>
      </w:r>
      <w:proofErr w:type="spellStart"/>
      <w:r w:rsidRPr="001B5CE6">
        <w:rPr>
          <w:sz w:val="26"/>
          <w:szCs w:val="26"/>
          <w:shd w:val="clear" w:color="auto" w:fill="FFFFFF"/>
        </w:rPr>
        <w:t>công</w:t>
      </w:r>
      <w:proofErr w:type="spellEnd"/>
      <w:r w:rsidRPr="001B5CE6">
        <w:rPr>
          <w:sz w:val="26"/>
          <w:szCs w:val="26"/>
          <w:shd w:val="clear" w:color="auto" w:fill="FFFFFF"/>
        </w:rPr>
        <w:t xml:space="preserve"> </w:t>
      </w:r>
      <w:proofErr w:type="spellStart"/>
      <w:r w:rsidRPr="001B5CE6">
        <w:rPr>
          <w:sz w:val="26"/>
          <w:szCs w:val="26"/>
          <w:shd w:val="clear" w:color="auto" w:fill="FFFFFF"/>
        </w:rPr>
        <w:t>tác</w:t>
      </w:r>
      <w:proofErr w:type="spellEnd"/>
      <w:r w:rsidRPr="001B5CE6">
        <w:rPr>
          <w:sz w:val="26"/>
          <w:szCs w:val="26"/>
          <w:shd w:val="clear" w:color="auto" w:fill="FFFFFF"/>
        </w:rPr>
        <w:t xml:space="preserve"> </w:t>
      </w:r>
      <w:proofErr w:type="spellStart"/>
      <w:r w:rsidRPr="001B5CE6">
        <w:rPr>
          <w:sz w:val="26"/>
          <w:szCs w:val="26"/>
          <w:shd w:val="clear" w:color="auto" w:fill="FFFFFF"/>
        </w:rPr>
        <w:t>tổng</w:t>
      </w:r>
      <w:proofErr w:type="spellEnd"/>
      <w:r w:rsidRPr="001B5CE6">
        <w:rPr>
          <w:sz w:val="26"/>
          <w:szCs w:val="26"/>
          <w:shd w:val="clear" w:color="auto" w:fill="FFFFFF"/>
        </w:rPr>
        <w:t xml:space="preserve"> </w:t>
      </w:r>
      <w:proofErr w:type="spellStart"/>
      <w:r w:rsidRPr="001B5CE6">
        <w:rPr>
          <w:sz w:val="26"/>
          <w:szCs w:val="26"/>
          <w:shd w:val="clear" w:color="auto" w:fill="FFFFFF"/>
        </w:rPr>
        <w:t>hợp</w:t>
      </w:r>
      <w:proofErr w:type="spellEnd"/>
      <w:r w:rsidRPr="001B5CE6">
        <w:rPr>
          <w:sz w:val="26"/>
          <w:szCs w:val="26"/>
          <w:shd w:val="clear" w:color="auto" w:fill="FFFFFF"/>
        </w:rPr>
        <w:t xml:space="preserve">, </w:t>
      </w:r>
      <w:proofErr w:type="spellStart"/>
      <w:r w:rsidRPr="001B5CE6">
        <w:rPr>
          <w:sz w:val="26"/>
          <w:szCs w:val="26"/>
          <w:shd w:val="clear" w:color="auto" w:fill="FFFFFF"/>
        </w:rPr>
        <w:t>theo</w:t>
      </w:r>
      <w:proofErr w:type="spellEnd"/>
      <w:r w:rsidRPr="001B5CE6">
        <w:rPr>
          <w:sz w:val="26"/>
          <w:szCs w:val="26"/>
          <w:shd w:val="clear" w:color="auto" w:fill="FFFFFF"/>
        </w:rPr>
        <w:t xml:space="preserve"> </w:t>
      </w:r>
      <w:proofErr w:type="spellStart"/>
      <w:r w:rsidRPr="001B5CE6">
        <w:rPr>
          <w:sz w:val="26"/>
          <w:szCs w:val="26"/>
          <w:shd w:val="clear" w:color="auto" w:fill="FFFFFF"/>
        </w:rPr>
        <w:t>dõi</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w:t>
      </w:r>
      <w:proofErr w:type="spellStart"/>
      <w:r w:rsidRPr="001B5CE6">
        <w:rPr>
          <w:sz w:val="26"/>
          <w:szCs w:val="26"/>
          <w:shd w:val="clear" w:color="auto" w:fill="FFFFFF"/>
        </w:rPr>
        <w:t>hợp</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không</w:t>
      </w:r>
      <w:proofErr w:type="spellEnd"/>
      <w:r w:rsidRPr="001B5CE6">
        <w:rPr>
          <w:sz w:val="26"/>
          <w:szCs w:val="26"/>
          <w:shd w:val="clear" w:color="auto" w:fill="FFFFFF"/>
        </w:rPr>
        <w:t xml:space="preserve"> </w:t>
      </w:r>
      <w:proofErr w:type="spellStart"/>
      <w:r w:rsidRPr="001B5CE6">
        <w:rPr>
          <w:sz w:val="26"/>
          <w:szCs w:val="26"/>
          <w:shd w:val="clear" w:color="auto" w:fill="FFFFFF"/>
        </w:rPr>
        <w:t>đủ</w:t>
      </w:r>
      <w:proofErr w:type="spellEnd"/>
      <w:r w:rsidRPr="001B5CE6">
        <w:rPr>
          <w:sz w:val="26"/>
          <w:szCs w:val="26"/>
          <w:shd w:val="clear" w:color="auto" w:fill="FFFFFF"/>
        </w:rPr>
        <w:t xml:space="preserve"> </w:t>
      </w:r>
      <w:proofErr w:type="spellStart"/>
      <w:r w:rsidRPr="001B5CE6">
        <w:rPr>
          <w:sz w:val="26"/>
          <w:szCs w:val="26"/>
          <w:shd w:val="clear" w:color="auto" w:fill="FFFFFF"/>
        </w:rPr>
        <w:t>điều</w:t>
      </w:r>
      <w:proofErr w:type="spellEnd"/>
      <w:r w:rsidRPr="001B5CE6">
        <w:rPr>
          <w:sz w:val="26"/>
          <w:szCs w:val="26"/>
          <w:shd w:val="clear" w:color="auto" w:fill="FFFFFF"/>
        </w:rPr>
        <w:t xml:space="preserve"> </w:t>
      </w:r>
      <w:proofErr w:type="spellStart"/>
      <w:r w:rsidRPr="001B5CE6">
        <w:rPr>
          <w:sz w:val="26"/>
          <w:szCs w:val="26"/>
          <w:shd w:val="clear" w:color="auto" w:fill="FFFFFF"/>
        </w:rPr>
        <w:t>kiện</w:t>
      </w:r>
      <w:proofErr w:type="spellEnd"/>
      <w:r w:rsidRPr="001B5CE6">
        <w:rPr>
          <w:sz w:val="26"/>
          <w:szCs w:val="26"/>
          <w:shd w:val="clear" w:color="auto" w:fill="FFFFFF"/>
        </w:rPr>
        <w:t xml:space="preserve"> </w:t>
      </w:r>
      <w:proofErr w:type="spellStart"/>
      <w:r w:rsidRPr="001B5CE6">
        <w:rPr>
          <w:sz w:val="26"/>
          <w:szCs w:val="26"/>
          <w:shd w:val="clear" w:color="auto" w:fill="FFFFFF"/>
        </w:rPr>
        <w:t>nộp</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qua </w:t>
      </w:r>
      <w:proofErr w:type="spellStart"/>
      <w:r w:rsidRPr="001B5CE6">
        <w:rPr>
          <w:sz w:val="26"/>
          <w:szCs w:val="26"/>
          <w:shd w:val="clear" w:color="auto" w:fill="FFFFFF"/>
        </w:rPr>
        <w:t>tài</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thì</w:t>
      </w:r>
      <w:proofErr w:type="spellEnd"/>
      <w:r w:rsidRPr="001B5CE6">
        <w:rPr>
          <w:sz w:val="26"/>
          <w:szCs w:val="26"/>
          <w:shd w:val="clear" w:color="auto" w:fill="FFFFFF"/>
        </w:rPr>
        <w:t xml:space="preserve"> </w:t>
      </w:r>
      <w:proofErr w:type="spellStart"/>
      <w:r w:rsidRPr="001B5CE6">
        <w:rPr>
          <w:sz w:val="26"/>
          <w:szCs w:val="26"/>
          <w:shd w:val="clear" w:color="auto" w:fill="FFFFFF"/>
        </w:rPr>
        <w:t>nhà</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w:t>
      </w:r>
      <w:proofErr w:type="spellStart"/>
      <w:r w:rsidRPr="001B5CE6">
        <w:rPr>
          <w:sz w:val="26"/>
          <w:szCs w:val="26"/>
          <w:shd w:val="clear" w:color="auto" w:fill="FFFFFF"/>
        </w:rPr>
        <w:t>thực</w:t>
      </w:r>
      <w:proofErr w:type="spellEnd"/>
      <w:r w:rsidRPr="001B5CE6">
        <w:rPr>
          <w:sz w:val="26"/>
          <w:szCs w:val="26"/>
          <w:shd w:val="clear" w:color="auto" w:fill="FFFFFF"/>
        </w:rPr>
        <w:t xml:space="preserve"> </w:t>
      </w:r>
      <w:proofErr w:type="spellStart"/>
      <w:r w:rsidRPr="001B5CE6">
        <w:rPr>
          <w:sz w:val="26"/>
          <w:szCs w:val="26"/>
          <w:shd w:val="clear" w:color="auto" w:fill="FFFFFF"/>
        </w:rPr>
        <w:t>hiện</w:t>
      </w:r>
      <w:proofErr w:type="spellEnd"/>
      <w:r w:rsidRPr="001B5CE6">
        <w:rPr>
          <w:sz w:val="26"/>
          <w:szCs w:val="26"/>
          <w:shd w:val="clear" w:color="auto" w:fill="FFFFFF"/>
        </w:rPr>
        <w:t xml:space="preserve"> </w:t>
      </w:r>
      <w:proofErr w:type="spellStart"/>
      <w:r w:rsidRPr="001B5CE6">
        <w:rPr>
          <w:sz w:val="26"/>
          <w:szCs w:val="26"/>
          <w:shd w:val="clear" w:color="auto" w:fill="FFFFFF"/>
        </w:rPr>
        <w:t>nộp</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mặt</w:t>
      </w:r>
      <w:proofErr w:type="spellEnd"/>
      <w:r w:rsidRPr="001B5CE6">
        <w:rPr>
          <w:sz w:val="26"/>
          <w:szCs w:val="26"/>
          <w:shd w:val="clear" w:color="auto" w:fill="FFFFFF"/>
        </w:rPr>
        <w:t xml:space="preserve"> </w:t>
      </w:r>
    </w:p>
    <w:p w:rsidR="00AC3362" w:rsidRPr="001B5CE6" w:rsidRDefault="00AC3362" w:rsidP="001B5CE6">
      <w:pPr>
        <w:pStyle w:val="NormalWeb"/>
        <w:shd w:val="clear" w:color="auto" w:fill="FFFFFF"/>
        <w:spacing w:before="120" w:beforeAutospacing="0" w:after="120" w:afterAutospacing="0"/>
        <w:rPr>
          <w:sz w:val="26"/>
          <w:szCs w:val="26"/>
          <w:shd w:val="clear" w:color="auto" w:fill="FFFFFF"/>
        </w:rPr>
      </w:pPr>
      <w:r w:rsidRPr="001B5CE6">
        <w:rPr>
          <w:sz w:val="26"/>
          <w:szCs w:val="26"/>
          <w:shd w:val="clear" w:color="auto" w:fill="FFFFFF"/>
        </w:rPr>
        <w:t xml:space="preserve">- </w:t>
      </w:r>
      <w:proofErr w:type="spellStart"/>
      <w:r w:rsidRPr="001B5CE6">
        <w:rPr>
          <w:sz w:val="26"/>
          <w:szCs w:val="26"/>
          <w:shd w:val="clear" w:color="auto" w:fill="FFFFFF"/>
        </w:rPr>
        <w:t>Nhà</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w:t>
      </w:r>
      <w:proofErr w:type="spellStart"/>
      <w:r w:rsidRPr="001B5CE6">
        <w:rPr>
          <w:sz w:val="26"/>
          <w:szCs w:val="26"/>
          <w:shd w:val="clear" w:color="auto" w:fill="FFFFFF"/>
        </w:rPr>
        <w:t>thực</w:t>
      </w:r>
      <w:proofErr w:type="spellEnd"/>
      <w:r w:rsidRPr="001B5CE6">
        <w:rPr>
          <w:sz w:val="26"/>
          <w:szCs w:val="26"/>
          <w:shd w:val="clear" w:color="auto" w:fill="FFFFFF"/>
        </w:rPr>
        <w:t xml:space="preserve"> </w:t>
      </w:r>
      <w:proofErr w:type="spellStart"/>
      <w:r w:rsidRPr="001B5CE6">
        <w:rPr>
          <w:sz w:val="26"/>
          <w:szCs w:val="26"/>
          <w:shd w:val="clear" w:color="auto" w:fill="FFFFFF"/>
        </w:rPr>
        <w:t>hiện</w:t>
      </w:r>
      <w:proofErr w:type="spellEnd"/>
      <w:r w:rsidRPr="001B5CE6">
        <w:rPr>
          <w:sz w:val="26"/>
          <w:szCs w:val="26"/>
          <w:shd w:val="clear" w:color="auto" w:fill="FFFFFF"/>
        </w:rPr>
        <w:t xml:space="preserve"> </w:t>
      </w:r>
      <w:proofErr w:type="spellStart"/>
      <w:r w:rsidRPr="001B5CE6">
        <w:rPr>
          <w:sz w:val="26"/>
          <w:szCs w:val="26"/>
          <w:shd w:val="clear" w:color="auto" w:fill="FFFFFF"/>
        </w:rPr>
        <w:t>hiệu</w:t>
      </w:r>
      <w:proofErr w:type="spellEnd"/>
      <w:r w:rsidRPr="001B5CE6">
        <w:rPr>
          <w:sz w:val="26"/>
          <w:szCs w:val="26"/>
          <w:shd w:val="clear" w:color="auto" w:fill="FFFFFF"/>
        </w:rPr>
        <w:t xml:space="preserve"> </w:t>
      </w:r>
      <w:proofErr w:type="spellStart"/>
      <w:r w:rsidRPr="001B5CE6">
        <w:rPr>
          <w:sz w:val="26"/>
          <w:szCs w:val="26"/>
          <w:shd w:val="clear" w:color="auto" w:fill="FFFFFF"/>
        </w:rPr>
        <w:t>quả</w:t>
      </w:r>
      <w:proofErr w:type="spellEnd"/>
      <w:r w:rsidRPr="001B5CE6">
        <w:rPr>
          <w:sz w:val="26"/>
          <w:szCs w:val="26"/>
          <w:shd w:val="clear" w:color="auto" w:fill="FFFFFF"/>
        </w:rPr>
        <w:t xml:space="preserve"> </w:t>
      </w:r>
      <w:proofErr w:type="spellStart"/>
      <w:r w:rsidRPr="001B5CE6">
        <w:rPr>
          <w:sz w:val="26"/>
          <w:szCs w:val="26"/>
          <w:shd w:val="clear" w:color="auto" w:fill="FFFFFF"/>
        </w:rPr>
        <w:t>hơn</w:t>
      </w:r>
      <w:proofErr w:type="spellEnd"/>
      <w:r w:rsidRPr="001B5CE6">
        <w:rPr>
          <w:sz w:val="26"/>
          <w:szCs w:val="26"/>
          <w:shd w:val="clear" w:color="auto" w:fill="FFFFFF"/>
        </w:rPr>
        <w:t xml:space="preserve"> </w:t>
      </w:r>
      <w:proofErr w:type="spellStart"/>
      <w:r w:rsidRPr="001B5CE6">
        <w:rPr>
          <w:sz w:val="26"/>
          <w:szCs w:val="26"/>
          <w:shd w:val="clear" w:color="auto" w:fill="FFFFFF"/>
        </w:rPr>
        <w:t>về</w:t>
      </w:r>
      <w:proofErr w:type="spellEnd"/>
      <w:r w:rsidRPr="001B5CE6">
        <w:rPr>
          <w:sz w:val="26"/>
          <w:szCs w:val="26"/>
          <w:shd w:val="clear" w:color="auto" w:fill="FFFFFF"/>
        </w:rPr>
        <w:t xml:space="preserve"> </w:t>
      </w:r>
      <w:proofErr w:type="spellStart"/>
      <w:r w:rsidRPr="001B5CE6">
        <w:rPr>
          <w:sz w:val="26"/>
          <w:szCs w:val="26"/>
          <w:shd w:val="clear" w:color="auto" w:fill="FFFFFF"/>
        </w:rPr>
        <w:t>công</w:t>
      </w:r>
      <w:proofErr w:type="spellEnd"/>
      <w:r w:rsidRPr="001B5CE6">
        <w:rPr>
          <w:sz w:val="26"/>
          <w:szCs w:val="26"/>
          <w:shd w:val="clear" w:color="auto" w:fill="FFFFFF"/>
        </w:rPr>
        <w:t xml:space="preserve"> </w:t>
      </w:r>
      <w:proofErr w:type="spellStart"/>
      <w:r w:rsidRPr="001B5CE6">
        <w:rPr>
          <w:sz w:val="26"/>
          <w:szCs w:val="26"/>
          <w:shd w:val="clear" w:color="auto" w:fill="FFFFFF"/>
        </w:rPr>
        <w:t>tác</w:t>
      </w:r>
      <w:proofErr w:type="spellEnd"/>
      <w:r w:rsidRPr="001B5CE6">
        <w:rPr>
          <w:sz w:val="26"/>
          <w:szCs w:val="26"/>
          <w:shd w:val="clear" w:color="auto" w:fill="FFFFFF"/>
        </w:rPr>
        <w:t xml:space="preserve"> </w:t>
      </w:r>
      <w:proofErr w:type="spellStart"/>
      <w:r w:rsidRPr="001B5CE6">
        <w:rPr>
          <w:sz w:val="26"/>
          <w:szCs w:val="26"/>
          <w:shd w:val="clear" w:color="auto" w:fill="FFFFFF"/>
        </w:rPr>
        <w:t>tuyên</w:t>
      </w:r>
      <w:proofErr w:type="spellEnd"/>
      <w:r w:rsidRPr="001B5CE6">
        <w:rPr>
          <w:sz w:val="26"/>
          <w:szCs w:val="26"/>
          <w:shd w:val="clear" w:color="auto" w:fill="FFFFFF"/>
        </w:rPr>
        <w:t xml:space="preserve"> </w:t>
      </w:r>
      <w:proofErr w:type="spellStart"/>
      <w:r w:rsidRPr="001B5CE6">
        <w:rPr>
          <w:sz w:val="26"/>
          <w:szCs w:val="26"/>
          <w:shd w:val="clear" w:color="auto" w:fill="FFFFFF"/>
        </w:rPr>
        <w:t>truyền</w:t>
      </w:r>
      <w:proofErr w:type="spellEnd"/>
      <w:r w:rsidRPr="001B5CE6">
        <w:rPr>
          <w:sz w:val="26"/>
          <w:szCs w:val="26"/>
          <w:shd w:val="clear" w:color="auto" w:fill="FFFFFF"/>
        </w:rPr>
        <w:t xml:space="preserve">, </w:t>
      </w:r>
      <w:proofErr w:type="spellStart"/>
      <w:r w:rsidRPr="001B5CE6">
        <w:rPr>
          <w:sz w:val="26"/>
          <w:szCs w:val="26"/>
          <w:shd w:val="clear" w:color="auto" w:fill="FFFFFF"/>
        </w:rPr>
        <w:t>vận</w:t>
      </w:r>
      <w:proofErr w:type="spellEnd"/>
      <w:r w:rsidRPr="001B5CE6">
        <w:rPr>
          <w:sz w:val="26"/>
          <w:szCs w:val="26"/>
          <w:shd w:val="clear" w:color="auto" w:fill="FFFFFF"/>
        </w:rPr>
        <w:t xml:space="preserve"> </w:t>
      </w:r>
      <w:proofErr w:type="spellStart"/>
      <w:r w:rsidRPr="001B5CE6">
        <w:rPr>
          <w:sz w:val="26"/>
          <w:szCs w:val="26"/>
          <w:shd w:val="clear" w:color="auto" w:fill="FFFFFF"/>
        </w:rPr>
        <w:t>động</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tầm</w:t>
      </w:r>
      <w:proofErr w:type="spellEnd"/>
      <w:r w:rsidRPr="001B5CE6">
        <w:rPr>
          <w:sz w:val="26"/>
          <w:szCs w:val="26"/>
          <w:shd w:val="clear" w:color="auto" w:fill="FFFFFF"/>
        </w:rPr>
        <w:t xml:space="preserve"> </w:t>
      </w:r>
      <w:proofErr w:type="spellStart"/>
      <w:r w:rsidRPr="001B5CE6">
        <w:rPr>
          <w:sz w:val="26"/>
          <w:szCs w:val="26"/>
          <w:shd w:val="clear" w:color="auto" w:fill="FFFFFF"/>
        </w:rPr>
        <w:t>quan</w:t>
      </w:r>
      <w:proofErr w:type="spellEnd"/>
      <w:r w:rsidRPr="001B5CE6">
        <w:rPr>
          <w:sz w:val="26"/>
          <w:szCs w:val="26"/>
          <w:shd w:val="clear" w:color="auto" w:fill="FFFFFF"/>
        </w:rPr>
        <w:t xml:space="preserve"> </w:t>
      </w:r>
      <w:proofErr w:type="spellStart"/>
      <w:r w:rsidRPr="001B5CE6">
        <w:rPr>
          <w:sz w:val="26"/>
          <w:szCs w:val="26"/>
          <w:shd w:val="clear" w:color="auto" w:fill="FFFFFF"/>
        </w:rPr>
        <w:t>trọng</w:t>
      </w:r>
      <w:proofErr w:type="spellEnd"/>
      <w:r w:rsidRPr="001B5CE6">
        <w:rPr>
          <w:sz w:val="26"/>
          <w:szCs w:val="26"/>
          <w:shd w:val="clear" w:color="auto" w:fill="FFFFFF"/>
        </w:rPr>
        <w:t xml:space="preserve"> </w:t>
      </w:r>
      <w:proofErr w:type="spellStart"/>
      <w:r w:rsidRPr="001B5CE6">
        <w:rPr>
          <w:sz w:val="26"/>
          <w:szCs w:val="26"/>
          <w:shd w:val="clear" w:color="auto" w:fill="FFFFFF"/>
        </w:rPr>
        <w:t>của</w:t>
      </w:r>
      <w:proofErr w:type="spellEnd"/>
      <w:r w:rsidRPr="001B5CE6">
        <w:rPr>
          <w:sz w:val="26"/>
          <w:szCs w:val="26"/>
          <w:shd w:val="clear" w:color="auto" w:fill="FFFFFF"/>
        </w:rPr>
        <w:t xml:space="preserve"> </w:t>
      </w:r>
      <w:proofErr w:type="spellStart"/>
      <w:r w:rsidRPr="001B5CE6">
        <w:rPr>
          <w:sz w:val="26"/>
          <w:szCs w:val="26"/>
          <w:shd w:val="clear" w:color="auto" w:fill="FFFFFF"/>
        </w:rPr>
        <w:t>việc</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và</w:t>
      </w:r>
      <w:proofErr w:type="spellEnd"/>
      <w:r w:rsidRPr="001B5CE6">
        <w:rPr>
          <w:sz w:val="26"/>
          <w:szCs w:val="26"/>
          <w:shd w:val="clear" w:color="auto" w:fill="FFFFFF"/>
        </w:rPr>
        <w:t xml:space="preserve"> </w:t>
      </w:r>
      <w:proofErr w:type="spellStart"/>
      <w:r w:rsidRPr="001B5CE6">
        <w:rPr>
          <w:sz w:val="26"/>
          <w:szCs w:val="26"/>
          <w:shd w:val="clear" w:color="auto" w:fill="FFFFFF"/>
        </w:rPr>
        <w:t>việc</w:t>
      </w:r>
      <w:proofErr w:type="spellEnd"/>
      <w:r w:rsidRPr="001B5CE6">
        <w:rPr>
          <w:sz w:val="26"/>
          <w:szCs w:val="26"/>
          <w:shd w:val="clear" w:color="auto" w:fill="FFFFFF"/>
        </w:rPr>
        <w:t xml:space="preserve"> </w:t>
      </w:r>
      <w:proofErr w:type="spellStart"/>
      <w:r w:rsidRPr="001B5CE6">
        <w:rPr>
          <w:sz w:val="26"/>
          <w:szCs w:val="26"/>
          <w:shd w:val="clear" w:color="auto" w:fill="FFFFFF"/>
        </w:rPr>
        <w:t>đóng</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thu</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cho</w:t>
      </w:r>
      <w:proofErr w:type="spellEnd"/>
      <w:r w:rsidRPr="001B5CE6">
        <w:rPr>
          <w:sz w:val="26"/>
          <w:szCs w:val="26"/>
          <w:shd w:val="clear" w:color="auto" w:fill="FFFFFF"/>
        </w:rPr>
        <w:t xml:space="preserve"> </w:t>
      </w:r>
      <w:proofErr w:type="spellStart"/>
      <w:r w:rsidRPr="001B5CE6">
        <w:rPr>
          <w:sz w:val="26"/>
          <w:szCs w:val="26"/>
          <w:shd w:val="clear" w:color="auto" w:fill="FFFFFF"/>
        </w:rPr>
        <w:t>trẻ</w:t>
      </w:r>
      <w:proofErr w:type="spellEnd"/>
      <w:r w:rsidRPr="001B5CE6">
        <w:rPr>
          <w:sz w:val="26"/>
          <w:szCs w:val="26"/>
          <w:shd w:val="clear" w:color="auto" w:fill="FFFFFF"/>
        </w:rPr>
        <w:t xml:space="preserve"> </w:t>
      </w:r>
      <w:proofErr w:type="spellStart"/>
      <w:r w:rsidRPr="001B5CE6">
        <w:rPr>
          <w:sz w:val="26"/>
          <w:szCs w:val="26"/>
          <w:shd w:val="clear" w:color="auto" w:fill="FFFFFF"/>
        </w:rPr>
        <w:t>là</w:t>
      </w:r>
      <w:proofErr w:type="spellEnd"/>
      <w:r w:rsidRPr="001B5CE6">
        <w:rPr>
          <w:sz w:val="26"/>
          <w:szCs w:val="26"/>
          <w:shd w:val="clear" w:color="auto" w:fill="FFFFFF"/>
        </w:rPr>
        <w:t xml:space="preserve"> </w:t>
      </w:r>
      <w:proofErr w:type="spellStart"/>
      <w:r w:rsidRPr="001B5CE6">
        <w:rPr>
          <w:sz w:val="26"/>
          <w:szCs w:val="26"/>
          <w:shd w:val="clear" w:color="auto" w:fill="FFFFFF"/>
        </w:rPr>
        <w:t>nhiệm</w:t>
      </w:r>
      <w:proofErr w:type="spellEnd"/>
      <w:r w:rsidRPr="001B5CE6">
        <w:rPr>
          <w:sz w:val="26"/>
          <w:szCs w:val="26"/>
          <w:shd w:val="clear" w:color="auto" w:fill="FFFFFF"/>
        </w:rPr>
        <w:t xml:space="preserve"> </w:t>
      </w:r>
      <w:proofErr w:type="spellStart"/>
      <w:r w:rsidRPr="001B5CE6">
        <w:rPr>
          <w:sz w:val="26"/>
          <w:szCs w:val="26"/>
          <w:shd w:val="clear" w:color="auto" w:fill="FFFFFF"/>
        </w:rPr>
        <w:t>vụ</w:t>
      </w:r>
      <w:proofErr w:type="spellEnd"/>
      <w:r w:rsidRPr="001B5CE6">
        <w:rPr>
          <w:sz w:val="26"/>
          <w:szCs w:val="26"/>
          <w:shd w:val="clear" w:color="auto" w:fill="FFFFFF"/>
        </w:rPr>
        <w:t xml:space="preserve"> </w:t>
      </w:r>
      <w:proofErr w:type="spellStart"/>
      <w:r w:rsidRPr="001B5CE6">
        <w:rPr>
          <w:sz w:val="26"/>
          <w:szCs w:val="26"/>
          <w:shd w:val="clear" w:color="auto" w:fill="FFFFFF"/>
        </w:rPr>
        <w:t>chung</w:t>
      </w:r>
      <w:proofErr w:type="spellEnd"/>
      <w:r w:rsidRPr="001B5CE6">
        <w:rPr>
          <w:sz w:val="26"/>
          <w:szCs w:val="26"/>
          <w:shd w:val="clear" w:color="auto" w:fill="FFFFFF"/>
        </w:rPr>
        <w:t>.</w:t>
      </w:r>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Thông</w:t>
      </w:r>
      <w:proofErr w:type="spellEnd"/>
      <w:r w:rsidRPr="001B5CE6">
        <w:rPr>
          <w:sz w:val="26"/>
          <w:szCs w:val="26"/>
          <w:shd w:val="clear" w:color="auto" w:fill="FFFFFF"/>
        </w:rPr>
        <w:t xml:space="preserve"> tin </w:t>
      </w:r>
      <w:proofErr w:type="spellStart"/>
      <w:r w:rsidRPr="001B5CE6">
        <w:rPr>
          <w:sz w:val="26"/>
          <w:szCs w:val="26"/>
          <w:shd w:val="clear" w:color="auto" w:fill="FFFFFF"/>
        </w:rPr>
        <w:t>cụ</w:t>
      </w:r>
      <w:proofErr w:type="spellEnd"/>
      <w:r w:rsidRPr="001B5CE6">
        <w:rPr>
          <w:sz w:val="26"/>
          <w:szCs w:val="26"/>
          <w:shd w:val="clear" w:color="auto" w:fill="FFFFFF"/>
        </w:rPr>
        <w:t xml:space="preserve"> </w:t>
      </w:r>
      <w:proofErr w:type="spellStart"/>
      <w:r w:rsidRPr="001B5CE6">
        <w:rPr>
          <w:sz w:val="26"/>
          <w:szCs w:val="26"/>
          <w:shd w:val="clear" w:color="auto" w:fill="FFFFFF"/>
        </w:rPr>
        <w:t>thể</w:t>
      </w:r>
      <w:proofErr w:type="spellEnd"/>
      <w:r w:rsidRPr="001B5CE6">
        <w:rPr>
          <w:sz w:val="26"/>
          <w:szCs w:val="26"/>
          <w:shd w:val="clear" w:color="auto" w:fill="FFFFFF"/>
        </w:rPr>
        <w:t xml:space="preserve"> </w:t>
      </w:r>
      <w:proofErr w:type="spellStart"/>
      <w:r w:rsidRPr="001B5CE6">
        <w:rPr>
          <w:sz w:val="26"/>
          <w:szCs w:val="26"/>
          <w:shd w:val="clear" w:color="auto" w:fill="FFFFFF"/>
        </w:rPr>
        <w:t>đến</w:t>
      </w:r>
      <w:proofErr w:type="spellEnd"/>
      <w:r w:rsidRPr="001B5CE6">
        <w:rPr>
          <w:sz w:val="26"/>
          <w:szCs w:val="26"/>
          <w:shd w:val="clear" w:color="auto" w:fill="FFFFFF"/>
        </w:rPr>
        <w:t xml:space="preserve"> </w:t>
      </w:r>
      <w:proofErr w:type="spellStart"/>
      <w:r w:rsidRPr="001B5CE6">
        <w:rPr>
          <w:sz w:val="26"/>
          <w:szCs w:val="26"/>
          <w:shd w:val="clear" w:color="auto" w:fill="FFFFFF"/>
        </w:rPr>
        <w:t>từng</w:t>
      </w:r>
      <w:proofErr w:type="spellEnd"/>
      <w:r w:rsidRPr="001B5CE6">
        <w:rPr>
          <w:sz w:val="26"/>
          <w:szCs w:val="26"/>
          <w:shd w:val="clear" w:color="auto" w:fill="FFFFFF"/>
        </w:rPr>
        <w:t xml:space="preserve"> </w:t>
      </w:r>
      <w:proofErr w:type="spellStart"/>
      <w:r w:rsidRPr="001B5CE6">
        <w:rPr>
          <w:sz w:val="26"/>
          <w:szCs w:val="26"/>
          <w:shd w:val="clear" w:color="auto" w:fill="FFFFFF"/>
        </w:rPr>
        <w:t>đối</w:t>
      </w:r>
      <w:proofErr w:type="spellEnd"/>
      <w:r w:rsidRPr="001B5CE6">
        <w:rPr>
          <w:sz w:val="26"/>
          <w:szCs w:val="26"/>
          <w:shd w:val="clear" w:color="auto" w:fill="FFFFFF"/>
        </w:rPr>
        <w:t xml:space="preserve"> </w:t>
      </w:r>
      <w:proofErr w:type="spellStart"/>
      <w:r w:rsidRPr="001B5CE6">
        <w:rPr>
          <w:sz w:val="26"/>
          <w:szCs w:val="26"/>
          <w:shd w:val="clear" w:color="auto" w:fill="FFFFFF"/>
        </w:rPr>
        <w:t>tượng</w:t>
      </w:r>
      <w:proofErr w:type="spellEnd"/>
      <w:r w:rsidRPr="001B5CE6">
        <w:rPr>
          <w:sz w:val="26"/>
          <w:szCs w:val="26"/>
          <w:shd w:val="clear" w:color="auto" w:fill="FFFFFF"/>
        </w:rPr>
        <w:t xml:space="preserve"> </w:t>
      </w:r>
      <w:proofErr w:type="spellStart"/>
      <w:r w:rsidRPr="001B5CE6">
        <w:rPr>
          <w:sz w:val="26"/>
          <w:szCs w:val="26"/>
          <w:shd w:val="clear" w:color="auto" w:fill="FFFFFF"/>
        </w:rPr>
        <w:t>được</w:t>
      </w:r>
      <w:proofErr w:type="spellEnd"/>
      <w:r w:rsidRPr="001B5CE6">
        <w:rPr>
          <w:sz w:val="26"/>
          <w:szCs w:val="26"/>
          <w:shd w:val="clear" w:color="auto" w:fill="FFFFFF"/>
        </w:rPr>
        <w:t xml:space="preserve"> </w:t>
      </w:r>
      <w:proofErr w:type="spellStart"/>
      <w:r w:rsidRPr="001B5CE6">
        <w:rPr>
          <w:sz w:val="26"/>
          <w:szCs w:val="26"/>
          <w:shd w:val="clear" w:color="auto" w:fill="FFFFFF"/>
        </w:rPr>
        <w:t>miễn</w:t>
      </w:r>
      <w:proofErr w:type="spellEnd"/>
      <w:r w:rsidRPr="001B5CE6">
        <w:rPr>
          <w:sz w:val="26"/>
          <w:szCs w:val="26"/>
          <w:shd w:val="clear" w:color="auto" w:fill="FFFFFF"/>
        </w:rPr>
        <w:t xml:space="preserve">, </w:t>
      </w:r>
      <w:proofErr w:type="spellStart"/>
      <w:r w:rsidRPr="001B5CE6">
        <w:rPr>
          <w:sz w:val="26"/>
          <w:szCs w:val="26"/>
          <w:shd w:val="clear" w:color="auto" w:fill="FFFFFF"/>
        </w:rPr>
        <w:t>giảm</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đối</w:t>
      </w:r>
      <w:proofErr w:type="spellEnd"/>
      <w:r w:rsidRPr="001B5CE6">
        <w:rPr>
          <w:sz w:val="26"/>
          <w:szCs w:val="26"/>
          <w:shd w:val="clear" w:color="auto" w:fill="FFFFFF"/>
        </w:rPr>
        <w:t xml:space="preserve"> </w:t>
      </w:r>
      <w:proofErr w:type="spellStart"/>
      <w:r w:rsidRPr="001B5CE6">
        <w:rPr>
          <w:sz w:val="26"/>
          <w:szCs w:val="26"/>
          <w:shd w:val="clear" w:color="auto" w:fill="FFFFFF"/>
        </w:rPr>
        <w:t>tượng</w:t>
      </w:r>
      <w:proofErr w:type="spellEnd"/>
      <w:r w:rsidRPr="001B5CE6">
        <w:rPr>
          <w:sz w:val="26"/>
          <w:szCs w:val="26"/>
          <w:shd w:val="clear" w:color="auto" w:fill="FFFFFF"/>
        </w:rPr>
        <w:t xml:space="preserve"> </w:t>
      </w:r>
      <w:proofErr w:type="spellStart"/>
      <w:r w:rsidRPr="001B5CE6">
        <w:rPr>
          <w:sz w:val="26"/>
          <w:szCs w:val="26"/>
          <w:shd w:val="clear" w:color="auto" w:fill="FFFFFF"/>
        </w:rPr>
        <w:t>hỗ</w:t>
      </w:r>
      <w:proofErr w:type="spellEnd"/>
      <w:r w:rsidRPr="001B5CE6">
        <w:rPr>
          <w:sz w:val="26"/>
          <w:szCs w:val="26"/>
          <w:shd w:val="clear" w:color="auto" w:fill="FFFFFF"/>
        </w:rPr>
        <w:t xml:space="preserve"> </w:t>
      </w:r>
      <w:proofErr w:type="spellStart"/>
      <w:r w:rsidRPr="001B5CE6">
        <w:rPr>
          <w:sz w:val="26"/>
          <w:szCs w:val="26"/>
          <w:shd w:val="clear" w:color="auto" w:fill="FFFFFF"/>
        </w:rPr>
        <w:t>trợ</w:t>
      </w:r>
      <w:proofErr w:type="spellEnd"/>
      <w:r w:rsidRPr="001B5CE6">
        <w:rPr>
          <w:sz w:val="26"/>
          <w:szCs w:val="26"/>
          <w:shd w:val="clear" w:color="auto" w:fill="FFFFFF"/>
        </w:rPr>
        <w:t xml:space="preserve"> chi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tập</w:t>
      </w:r>
      <w:proofErr w:type="spellEnd"/>
      <w:r w:rsidRPr="001B5CE6">
        <w:rPr>
          <w:sz w:val="26"/>
          <w:szCs w:val="26"/>
          <w:shd w:val="clear" w:color="auto" w:fill="FFFFFF"/>
        </w:rPr>
        <w:t>.</w:t>
      </w:r>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Thông</w:t>
      </w:r>
      <w:proofErr w:type="spellEnd"/>
      <w:r w:rsidRPr="001B5CE6">
        <w:rPr>
          <w:sz w:val="26"/>
          <w:szCs w:val="26"/>
          <w:shd w:val="clear" w:color="auto" w:fill="FFFFFF"/>
        </w:rPr>
        <w:t xml:space="preserve"> tin </w:t>
      </w:r>
      <w:proofErr w:type="spellStart"/>
      <w:r w:rsidRPr="001B5CE6">
        <w:rPr>
          <w:sz w:val="26"/>
          <w:szCs w:val="26"/>
          <w:shd w:val="clear" w:color="auto" w:fill="FFFFFF"/>
        </w:rPr>
        <w:t>cụ</w:t>
      </w:r>
      <w:proofErr w:type="spellEnd"/>
      <w:r w:rsidRPr="001B5CE6">
        <w:rPr>
          <w:sz w:val="26"/>
          <w:szCs w:val="26"/>
          <w:shd w:val="clear" w:color="auto" w:fill="FFFFFF"/>
        </w:rPr>
        <w:t xml:space="preserve"> </w:t>
      </w:r>
      <w:proofErr w:type="spellStart"/>
      <w:r w:rsidRPr="001B5CE6">
        <w:rPr>
          <w:sz w:val="26"/>
          <w:szCs w:val="26"/>
          <w:shd w:val="clear" w:color="auto" w:fill="FFFFFF"/>
        </w:rPr>
        <w:t>thể</w:t>
      </w:r>
      <w:proofErr w:type="spellEnd"/>
      <w:r w:rsidRPr="001B5CE6">
        <w:rPr>
          <w:sz w:val="26"/>
          <w:szCs w:val="26"/>
          <w:shd w:val="clear" w:color="auto" w:fill="FFFFFF"/>
        </w:rPr>
        <w:t xml:space="preserve"> </w:t>
      </w:r>
      <w:proofErr w:type="spellStart"/>
      <w:r w:rsidRPr="001B5CE6">
        <w:rPr>
          <w:sz w:val="26"/>
          <w:szCs w:val="26"/>
          <w:shd w:val="clear" w:color="auto" w:fill="FFFFFF"/>
        </w:rPr>
        <w:t>bằng</w:t>
      </w:r>
      <w:proofErr w:type="spellEnd"/>
      <w:r w:rsidRPr="001B5CE6">
        <w:rPr>
          <w:sz w:val="26"/>
          <w:szCs w:val="26"/>
          <w:shd w:val="clear" w:color="auto" w:fill="FFFFFF"/>
        </w:rPr>
        <w:t xml:space="preserve"> </w:t>
      </w:r>
      <w:proofErr w:type="spellStart"/>
      <w:r w:rsidRPr="001B5CE6">
        <w:rPr>
          <w:sz w:val="26"/>
          <w:szCs w:val="26"/>
          <w:shd w:val="clear" w:color="auto" w:fill="FFFFFF"/>
        </w:rPr>
        <w:t>các</w:t>
      </w:r>
      <w:proofErr w:type="spellEnd"/>
      <w:r w:rsidRPr="001B5CE6">
        <w:rPr>
          <w:sz w:val="26"/>
          <w:szCs w:val="26"/>
          <w:shd w:val="clear" w:color="auto" w:fill="FFFFFF"/>
        </w:rPr>
        <w:t xml:space="preserve"> </w:t>
      </w:r>
      <w:proofErr w:type="spellStart"/>
      <w:r w:rsidRPr="001B5CE6">
        <w:rPr>
          <w:sz w:val="26"/>
          <w:szCs w:val="26"/>
          <w:shd w:val="clear" w:color="auto" w:fill="FFFFFF"/>
        </w:rPr>
        <w:t>thông</w:t>
      </w:r>
      <w:proofErr w:type="spellEnd"/>
      <w:r w:rsidRPr="001B5CE6">
        <w:rPr>
          <w:sz w:val="26"/>
          <w:szCs w:val="26"/>
          <w:shd w:val="clear" w:color="auto" w:fill="FFFFFF"/>
        </w:rPr>
        <w:t xml:space="preserve"> </w:t>
      </w:r>
      <w:proofErr w:type="spellStart"/>
      <w:r w:rsidRPr="001B5CE6">
        <w:rPr>
          <w:sz w:val="26"/>
          <w:szCs w:val="26"/>
          <w:shd w:val="clear" w:color="auto" w:fill="FFFFFF"/>
        </w:rPr>
        <w:t>báo</w:t>
      </w:r>
      <w:proofErr w:type="spellEnd"/>
      <w:r w:rsidRPr="001B5CE6">
        <w:rPr>
          <w:sz w:val="26"/>
          <w:szCs w:val="26"/>
          <w:shd w:val="clear" w:color="auto" w:fill="FFFFFF"/>
        </w:rPr>
        <w:t xml:space="preserve"> </w:t>
      </w:r>
      <w:proofErr w:type="spellStart"/>
      <w:r w:rsidRPr="001B5CE6">
        <w:rPr>
          <w:sz w:val="26"/>
          <w:szCs w:val="26"/>
          <w:shd w:val="clear" w:color="auto" w:fill="FFFFFF"/>
        </w:rPr>
        <w:t>niêm</w:t>
      </w:r>
      <w:proofErr w:type="spellEnd"/>
      <w:r w:rsidRPr="001B5CE6">
        <w:rPr>
          <w:sz w:val="26"/>
          <w:szCs w:val="26"/>
          <w:shd w:val="clear" w:color="auto" w:fill="FFFFFF"/>
        </w:rPr>
        <w:t xml:space="preserve"> </w:t>
      </w:r>
      <w:proofErr w:type="spellStart"/>
      <w:r w:rsidRPr="001B5CE6">
        <w:rPr>
          <w:sz w:val="26"/>
          <w:szCs w:val="26"/>
          <w:shd w:val="clear" w:color="auto" w:fill="FFFFFF"/>
        </w:rPr>
        <w:t>yết</w:t>
      </w:r>
      <w:proofErr w:type="spellEnd"/>
      <w:r w:rsidRPr="001B5CE6">
        <w:rPr>
          <w:sz w:val="26"/>
          <w:szCs w:val="26"/>
          <w:shd w:val="clear" w:color="auto" w:fill="FFFFFF"/>
        </w:rPr>
        <w:t xml:space="preserve"> </w:t>
      </w:r>
      <w:proofErr w:type="spellStart"/>
      <w:r w:rsidRPr="001B5CE6">
        <w:rPr>
          <w:sz w:val="26"/>
          <w:szCs w:val="26"/>
          <w:shd w:val="clear" w:color="auto" w:fill="FFFFFF"/>
        </w:rPr>
        <w:t>tại</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w:t>
      </w:r>
      <w:proofErr w:type="spellStart"/>
      <w:r w:rsidRPr="001B5CE6">
        <w:rPr>
          <w:sz w:val="26"/>
          <w:szCs w:val="26"/>
          <w:shd w:val="clear" w:color="auto" w:fill="FFFFFF"/>
        </w:rPr>
        <w:t>và</w:t>
      </w:r>
      <w:proofErr w:type="spellEnd"/>
      <w:r w:rsidRPr="001B5CE6">
        <w:rPr>
          <w:sz w:val="26"/>
          <w:szCs w:val="26"/>
          <w:shd w:val="clear" w:color="auto" w:fill="FFFFFF"/>
        </w:rPr>
        <w:t xml:space="preserve"> in </w:t>
      </w:r>
      <w:proofErr w:type="spellStart"/>
      <w:r w:rsidRPr="001B5CE6">
        <w:rPr>
          <w:sz w:val="26"/>
          <w:szCs w:val="26"/>
          <w:shd w:val="clear" w:color="auto" w:fill="FFFFFF"/>
        </w:rPr>
        <w:t>phát</w:t>
      </w:r>
      <w:proofErr w:type="spellEnd"/>
      <w:r w:rsidRPr="001B5CE6">
        <w:rPr>
          <w:sz w:val="26"/>
          <w:szCs w:val="26"/>
          <w:shd w:val="clear" w:color="auto" w:fill="FFFFFF"/>
        </w:rPr>
        <w:t xml:space="preserve"> </w:t>
      </w:r>
      <w:proofErr w:type="spellStart"/>
      <w:r w:rsidRPr="001B5CE6">
        <w:rPr>
          <w:sz w:val="26"/>
          <w:szCs w:val="26"/>
          <w:shd w:val="clear" w:color="auto" w:fill="FFFFFF"/>
        </w:rPr>
        <w:t>cho</w:t>
      </w:r>
      <w:proofErr w:type="spellEnd"/>
      <w:r w:rsidRPr="001B5CE6">
        <w:rPr>
          <w:sz w:val="26"/>
          <w:szCs w:val="26"/>
          <w:shd w:val="clear" w:color="auto" w:fill="FFFFFF"/>
        </w:rPr>
        <w:t xml:space="preserve"> </w:t>
      </w:r>
      <w:proofErr w:type="spellStart"/>
      <w:r w:rsidRPr="001B5CE6">
        <w:rPr>
          <w:sz w:val="26"/>
          <w:szCs w:val="26"/>
          <w:shd w:val="clear" w:color="auto" w:fill="FFFFFF"/>
        </w:rPr>
        <w:t>từng</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của</w:t>
      </w:r>
      <w:proofErr w:type="spellEnd"/>
      <w:r w:rsidRPr="001B5CE6">
        <w:rPr>
          <w:sz w:val="26"/>
          <w:szCs w:val="26"/>
          <w:shd w:val="clear" w:color="auto" w:fill="FFFFFF"/>
        </w:rPr>
        <w:t xml:space="preserve"> </w:t>
      </w:r>
      <w:proofErr w:type="spellStart"/>
      <w:r w:rsidRPr="001B5CE6">
        <w:rPr>
          <w:sz w:val="26"/>
          <w:szCs w:val="26"/>
          <w:shd w:val="clear" w:color="auto" w:fill="FFFFFF"/>
        </w:rPr>
        <w:t>trẻ</w:t>
      </w:r>
      <w:proofErr w:type="spellEnd"/>
      <w:r w:rsidRPr="001B5CE6">
        <w:rPr>
          <w:sz w:val="26"/>
          <w:szCs w:val="26"/>
          <w:shd w:val="clear" w:color="auto" w:fill="FFFFFF"/>
        </w:rPr>
        <w:t xml:space="preserve"> </w:t>
      </w:r>
      <w:proofErr w:type="spellStart"/>
      <w:r w:rsidRPr="001B5CE6">
        <w:rPr>
          <w:sz w:val="26"/>
          <w:szCs w:val="26"/>
          <w:shd w:val="clear" w:color="auto" w:fill="FFFFFF"/>
        </w:rPr>
        <w:t>các</w:t>
      </w:r>
      <w:proofErr w:type="spellEnd"/>
      <w:r w:rsidRPr="001B5CE6">
        <w:rPr>
          <w:sz w:val="26"/>
          <w:szCs w:val="26"/>
          <w:shd w:val="clear" w:color="auto" w:fill="FFFFFF"/>
        </w:rPr>
        <w:t xml:space="preserve"> </w:t>
      </w:r>
      <w:proofErr w:type="spellStart"/>
      <w:r w:rsidRPr="001B5CE6">
        <w:rPr>
          <w:sz w:val="26"/>
          <w:szCs w:val="26"/>
          <w:shd w:val="clear" w:color="auto" w:fill="FFFFFF"/>
        </w:rPr>
        <w:t>nội</w:t>
      </w:r>
      <w:proofErr w:type="spellEnd"/>
      <w:r w:rsidRPr="001B5CE6">
        <w:rPr>
          <w:sz w:val="26"/>
          <w:szCs w:val="26"/>
          <w:shd w:val="clear" w:color="auto" w:fill="FFFFFF"/>
        </w:rPr>
        <w:t xml:space="preserve"> dung </w:t>
      </w:r>
      <w:proofErr w:type="spellStart"/>
      <w:r w:rsidRPr="001B5CE6">
        <w:rPr>
          <w:sz w:val="26"/>
          <w:szCs w:val="26"/>
          <w:shd w:val="clear" w:color="auto" w:fill="FFFFFF"/>
        </w:rPr>
        <w:t>có</w:t>
      </w:r>
      <w:proofErr w:type="spellEnd"/>
      <w:r w:rsidRPr="001B5CE6">
        <w:rPr>
          <w:sz w:val="26"/>
          <w:szCs w:val="26"/>
          <w:shd w:val="clear" w:color="auto" w:fill="FFFFFF"/>
        </w:rPr>
        <w:t xml:space="preserve"> </w:t>
      </w:r>
      <w:proofErr w:type="spellStart"/>
      <w:r w:rsidRPr="001B5CE6">
        <w:rPr>
          <w:sz w:val="26"/>
          <w:szCs w:val="26"/>
          <w:shd w:val="clear" w:color="auto" w:fill="FFFFFF"/>
        </w:rPr>
        <w:t>liên</w:t>
      </w:r>
      <w:proofErr w:type="spellEnd"/>
      <w:r w:rsidRPr="001B5CE6">
        <w:rPr>
          <w:sz w:val="26"/>
          <w:szCs w:val="26"/>
          <w:shd w:val="clear" w:color="auto" w:fill="FFFFFF"/>
        </w:rPr>
        <w:t xml:space="preserve"> </w:t>
      </w:r>
      <w:proofErr w:type="spellStart"/>
      <w:r w:rsidRPr="001B5CE6">
        <w:rPr>
          <w:sz w:val="26"/>
          <w:szCs w:val="26"/>
          <w:shd w:val="clear" w:color="auto" w:fill="FFFFFF"/>
        </w:rPr>
        <w:t>quan</w:t>
      </w:r>
      <w:proofErr w:type="spellEnd"/>
      <w:r w:rsidRPr="001B5CE6">
        <w:rPr>
          <w:sz w:val="26"/>
          <w:szCs w:val="26"/>
          <w:shd w:val="clear" w:color="auto" w:fill="FFFFFF"/>
        </w:rPr>
        <w:t xml:space="preserve"> </w:t>
      </w:r>
      <w:proofErr w:type="spellStart"/>
      <w:r w:rsidRPr="001B5CE6">
        <w:rPr>
          <w:sz w:val="26"/>
          <w:szCs w:val="26"/>
          <w:shd w:val="clear" w:color="auto" w:fill="FFFFFF"/>
        </w:rPr>
        <w:t>như</w:t>
      </w:r>
      <w:proofErr w:type="spellEnd"/>
      <w:r w:rsidRPr="001B5CE6">
        <w:rPr>
          <w:sz w:val="26"/>
          <w:szCs w:val="26"/>
          <w:shd w:val="clear" w:color="auto" w:fill="FFFFFF"/>
        </w:rPr>
        <w:t xml:space="preserve">: </w:t>
      </w:r>
      <w:proofErr w:type="spellStart"/>
      <w:r w:rsidRPr="001B5CE6">
        <w:rPr>
          <w:sz w:val="26"/>
          <w:szCs w:val="26"/>
          <w:shd w:val="clear" w:color="auto" w:fill="FFFFFF"/>
        </w:rPr>
        <w:t>số</w:t>
      </w:r>
      <w:proofErr w:type="spellEnd"/>
      <w:r w:rsidRPr="001B5CE6">
        <w:rPr>
          <w:sz w:val="26"/>
          <w:szCs w:val="26"/>
          <w:shd w:val="clear" w:color="auto" w:fill="FFFFFF"/>
        </w:rPr>
        <w:t xml:space="preserve"> </w:t>
      </w:r>
      <w:proofErr w:type="spellStart"/>
      <w:r w:rsidRPr="001B5CE6">
        <w:rPr>
          <w:sz w:val="26"/>
          <w:szCs w:val="26"/>
          <w:shd w:val="clear" w:color="auto" w:fill="FFFFFF"/>
        </w:rPr>
        <w:t>tài</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tên</w:t>
      </w:r>
      <w:proofErr w:type="spellEnd"/>
      <w:r w:rsidRPr="001B5CE6">
        <w:rPr>
          <w:sz w:val="26"/>
          <w:szCs w:val="26"/>
          <w:shd w:val="clear" w:color="auto" w:fill="FFFFFF"/>
        </w:rPr>
        <w:t xml:space="preserve"> </w:t>
      </w:r>
      <w:proofErr w:type="spellStart"/>
      <w:r w:rsidRPr="001B5CE6">
        <w:rPr>
          <w:sz w:val="26"/>
          <w:szCs w:val="26"/>
          <w:shd w:val="clear" w:color="auto" w:fill="FFFFFF"/>
        </w:rPr>
        <w:t>ngân</w:t>
      </w:r>
      <w:proofErr w:type="spellEnd"/>
      <w:r w:rsidRPr="001B5CE6">
        <w:rPr>
          <w:sz w:val="26"/>
          <w:szCs w:val="26"/>
          <w:shd w:val="clear" w:color="auto" w:fill="FFFFFF"/>
        </w:rPr>
        <w:t xml:space="preserve"> </w:t>
      </w:r>
      <w:proofErr w:type="spellStart"/>
      <w:r w:rsidRPr="001B5CE6">
        <w:rPr>
          <w:sz w:val="26"/>
          <w:szCs w:val="26"/>
          <w:shd w:val="clear" w:color="auto" w:fill="FFFFFF"/>
        </w:rPr>
        <w:t>hàng</w:t>
      </w:r>
      <w:proofErr w:type="spellEnd"/>
      <w:r w:rsidRPr="001B5CE6">
        <w:rPr>
          <w:sz w:val="26"/>
          <w:szCs w:val="26"/>
          <w:shd w:val="clear" w:color="auto" w:fill="FFFFFF"/>
        </w:rPr>
        <w:t xml:space="preserve">, </w:t>
      </w:r>
      <w:proofErr w:type="spellStart"/>
      <w:r w:rsidRPr="001B5CE6">
        <w:rPr>
          <w:sz w:val="26"/>
          <w:szCs w:val="26"/>
          <w:shd w:val="clear" w:color="auto" w:fill="FFFFFF"/>
        </w:rPr>
        <w:t>tên</w:t>
      </w:r>
      <w:proofErr w:type="spellEnd"/>
      <w:r w:rsidRPr="001B5CE6">
        <w:rPr>
          <w:sz w:val="26"/>
          <w:szCs w:val="26"/>
          <w:shd w:val="clear" w:color="auto" w:fill="FFFFFF"/>
        </w:rPr>
        <w:t xml:space="preserve"> </w:t>
      </w:r>
      <w:proofErr w:type="spellStart"/>
      <w:r w:rsidRPr="001B5CE6">
        <w:rPr>
          <w:sz w:val="26"/>
          <w:szCs w:val="26"/>
          <w:shd w:val="clear" w:color="auto" w:fill="FFFFFF"/>
        </w:rPr>
        <w:t>đơn</w:t>
      </w:r>
      <w:proofErr w:type="spellEnd"/>
      <w:r w:rsidRPr="001B5CE6">
        <w:rPr>
          <w:sz w:val="26"/>
          <w:szCs w:val="26"/>
          <w:shd w:val="clear" w:color="auto" w:fill="FFFFFF"/>
        </w:rPr>
        <w:t xml:space="preserve"> </w:t>
      </w:r>
      <w:proofErr w:type="spellStart"/>
      <w:r w:rsidRPr="001B5CE6">
        <w:rPr>
          <w:sz w:val="26"/>
          <w:szCs w:val="26"/>
          <w:shd w:val="clear" w:color="auto" w:fill="FFFFFF"/>
        </w:rPr>
        <w:t>vị</w:t>
      </w:r>
      <w:proofErr w:type="spellEnd"/>
      <w:r w:rsidRPr="001B5CE6">
        <w:rPr>
          <w:sz w:val="26"/>
          <w:szCs w:val="26"/>
          <w:shd w:val="clear" w:color="auto" w:fill="FFFFFF"/>
        </w:rPr>
        <w:t xml:space="preserve"> </w:t>
      </w:r>
      <w:proofErr w:type="spellStart"/>
      <w:r w:rsidRPr="001B5CE6">
        <w:rPr>
          <w:sz w:val="26"/>
          <w:szCs w:val="26"/>
          <w:shd w:val="clear" w:color="auto" w:fill="FFFFFF"/>
        </w:rPr>
        <w:t>thụ</w:t>
      </w:r>
      <w:proofErr w:type="spellEnd"/>
      <w:r w:rsidRPr="001B5CE6">
        <w:rPr>
          <w:sz w:val="26"/>
          <w:szCs w:val="26"/>
          <w:shd w:val="clear" w:color="auto" w:fill="FFFFFF"/>
        </w:rPr>
        <w:t xml:space="preserve"> </w:t>
      </w:r>
      <w:proofErr w:type="spellStart"/>
      <w:r w:rsidRPr="001B5CE6">
        <w:rPr>
          <w:sz w:val="26"/>
          <w:szCs w:val="26"/>
          <w:shd w:val="clear" w:color="auto" w:fill="FFFFFF"/>
        </w:rPr>
        <w:t>hưởng</w:t>
      </w:r>
      <w:proofErr w:type="spellEnd"/>
      <w:r w:rsidRPr="001B5CE6">
        <w:rPr>
          <w:sz w:val="26"/>
          <w:szCs w:val="26"/>
          <w:shd w:val="clear" w:color="auto" w:fill="FFFFFF"/>
        </w:rPr>
        <w:t xml:space="preserve">, </w:t>
      </w:r>
      <w:proofErr w:type="spellStart"/>
      <w:r w:rsidRPr="001B5CE6">
        <w:rPr>
          <w:sz w:val="26"/>
          <w:szCs w:val="26"/>
          <w:shd w:val="clear" w:color="auto" w:fill="FFFFFF"/>
        </w:rPr>
        <w:t>số</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cho</w:t>
      </w:r>
      <w:proofErr w:type="spellEnd"/>
      <w:r w:rsidRPr="001B5CE6">
        <w:rPr>
          <w:sz w:val="26"/>
          <w:szCs w:val="26"/>
          <w:shd w:val="clear" w:color="auto" w:fill="FFFFFF"/>
        </w:rPr>
        <w:t xml:space="preserve"> </w:t>
      </w:r>
      <w:proofErr w:type="spellStart"/>
      <w:r w:rsidRPr="001B5CE6">
        <w:rPr>
          <w:sz w:val="26"/>
          <w:szCs w:val="26"/>
          <w:shd w:val="clear" w:color="auto" w:fill="FFFFFF"/>
        </w:rPr>
        <w:t>từng</w:t>
      </w:r>
      <w:proofErr w:type="spellEnd"/>
      <w:r w:rsidRPr="001B5CE6">
        <w:rPr>
          <w:sz w:val="26"/>
          <w:szCs w:val="26"/>
          <w:shd w:val="clear" w:color="auto" w:fill="FFFFFF"/>
        </w:rPr>
        <w:t xml:space="preserve"> </w:t>
      </w:r>
      <w:proofErr w:type="spellStart"/>
      <w:r w:rsidRPr="001B5CE6">
        <w:rPr>
          <w:sz w:val="26"/>
          <w:szCs w:val="26"/>
          <w:shd w:val="clear" w:color="auto" w:fill="FFFFFF"/>
        </w:rPr>
        <w:t>đối</w:t>
      </w:r>
      <w:proofErr w:type="spellEnd"/>
      <w:r w:rsidRPr="001B5CE6">
        <w:rPr>
          <w:sz w:val="26"/>
          <w:szCs w:val="26"/>
          <w:shd w:val="clear" w:color="auto" w:fill="FFFFFF"/>
        </w:rPr>
        <w:t xml:space="preserve"> </w:t>
      </w:r>
      <w:proofErr w:type="spellStart"/>
      <w:r w:rsidRPr="001B5CE6">
        <w:rPr>
          <w:sz w:val="26"/>
          <w:szCs w:val="26"/>
          <w:shd w:val="clear" w:color="auto" w:fill="FFFFFF"/>
        </w:rPr>
        <w:t>tượng</w:t>
      </w:r>
      <w:proofErr w:type="spellEnd"/>
      <w:r w:rsidRPr="001B5CE6">
        <w:rPr>
          <w:sz w:val="26"/>
          <w:szCs w:val="26"/>
          <w:shd w:val="clear" w:color="auto" w:fill="FFFFFF"/>
        </w:rPr>
        <w:t xml:space="preserve"> </w:t>
      </w:r>
      <w:proofErr w:type="spellStart"/>
      <w:r w:rsidRPr="001B5CE6">
        <w:rPr>
          <w:sz w:val="26"/>
          <w:szCs w:val="26"/>
          <w:shd w:val="clear" w:color="auto" w:fill="FFFFFF"/>
        </w:rPr>
        <w:t>và</w:t>
      </w:r>
      <w:proofErr w:type="spellEnd"/>
      <w:r w:rsidRPr="001B5CE6">
        <w:rPr>
          <w:sz w:val="26"/>
          <w:szCs w:val="26"/>
          <w:shd w:val="clear" w:color="auto" w:fill="FFFFFF"/>
        </w:rPr>
        <w:t xml:space="preserve"> </w:t>
      </w:r>
      <w:proofErr w:type="spellStart"/>
      <w:r w:rsidRPr="001B5CE6">
        <w:rPr>
          <w:sz w:val="26"/>
          <w:szCs w:val="26"/>
          <w:shd w:val="clear" w:color="auto" w:fill="FFFFFF"/>
        </w:rPr>
        <w:t>hướng</w:t>
      </w:r>
      <w:proofErr w:type="spellEnd"/>
      <w:r w:rsidRPr="001B5CE6">
        <w:rPr>
          <w:sz w:val="26"/>
          <w:szCs w:val="26"/>
          <w:shd w:val="clear" w:color="auto" w:fill="FFFFFF"/>
        </w:rPr>
        <w:t xml:space="preserve"> </w:t>
      </w:r>
      <w:proofErr w:type="spellStart"/>
      <w:r w:rsidRPr="001B5CE6">
        <w:rPr>
          <w:sz w:val="26"/>
          <w:szCs w:val="26"/>
          <w:shd w:val="clear" w:color="auto" w:fill="FFFFFF"/>
        </w:rPr>
        <w:t>dẫn</w:t>
      </w:r>
      <w:proofErr w:type="spellEnd"/>
      <w:r w:rsidRPr="001B5CE6">
        <w:rPr>
          <w:sz w:val="26"/>
          <w:szCs w:val="26"/>
          <w:shd w:val="clear" w:color="auto" w:fill="FFFFFF"/>
        </w:rPr>
        <w:t xml:space="preserve"> </w:t>
      </w:r>
      <w:proofErr w:type="spellStart"/>
      <w:r w:rsidRPr="001B5CE6">
        <w:rPr>
          <w:sz w:val="26"/>
          <w:szCs w:val="26"/>
          <w:shd w:val="clear" w:color="auto" w:fill="FFFFFF"/>
        </w:rPr>
        <w:t>các</w:t>
      </w:r>
      <w:proofErr w:type="spellEnd"/>
      <w:r w:rsidRPr="001B5CE6">
        <w:rPr>
          <w:sz w:val="26"/>
          <w:szCs w:val="26"/>
          <w:shd w:val="clear" w:color="auto" w:fill="FFFFFF"/>
        </w:rPr>
        <w:t xml:space="preserve"> </w:t>
      </w:r>
      <w:proofErr w:type="spellStart"/>
      <w:r w:rsidRPr="001B5CE6">
        <w:rPr>
          <w:sz w:val="26"/>
          <w:szCs w:val="26"/>
          <w:shd w:val="clear" w:color="auto" w:fill="FFFFFF"/>
        </w:rPr>
        <w:t>hình</w:t>
      </w:r>
      <w:proofErr w:type="spellEnd"/>
      <w:r w:rsidRPr="001B5CE6">
        <w:rPr>
          <w:sz w:val="26"/>
          <w:szCs w:val="26"/>
          <w:shd w:val="clear" w:color="auto" w:fill="FFFFFF"/>
        </w:rPr>
        <w:t xml:space="preserve"> </w:t>
      </w:r>
      <w:proofErr w:type="spellStart"/>
      <w:r w:rsidRPr="001B5CE6">
        <w:rPr>
          <w:sz w:val="26"/>
          <w:szCs w:val="26"/>
          <w:shd w:val="clear" w:color="auto" w:fill="FFFFFF"/>
        </w:rPr>
        <w:t>thức</w:t>
      </w:r>
      <w:proofErr w:type="spellEnd"/>
      <w:r w:rsidRPr="001B5CE6">
        <w:rPr>
          <w:sz w:val="26"/>
          <w:szCs w:val="26"/>
          <w:shd w:val="clear" w:color="auto" w:fill="FFFFFF"/>
        </w:rPr>
        <w:t xml:space="preserve"> </w:t>
      </w:r>
      <w:proofErr w:type="spellStart"/>
      <w:r w:rsidRPr="001B5CE6">
        <w:rPr>
          <w:sz w:val="26"/>
          <w:szCs w:val="26"/>
          <w:shd w:val="clear" w:color="auto" w:fill="FFFFFF"/>
        </w:rPr>
        <w:t>nộp</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bằng</w:t>
      </w:r>
      <w:proofErr w:type="spellEnd"/>
      <w:r w:rsidRPr="001B5CE6">
        <w:rPr>
          <w:sz w:val="26"/>
          <w:szCs w:val="26"/>
          <w:shd w:val="clear" w:color="auto" w:fill="FFFFFF"/>
        </w:rPr>
        <w:t xml:space="preserve"> </w:t>
      </w:r>
      <w:proofErr w:type="spellStart"/>
      <w:r w:rsidRPr="001B5CE6">
        <w:rPr>
          <w:sz w:val="26"/>
          <w:szCs w:val="26"/>
          <w:shd w:val="clear" w:color="auto" w:fill="FFFFFF"/>
        </w:rPr>
        <w:t>chuyển</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hoặc</w:t>
      </w:r>
      <w:proofErr w:type="spellEnd"/>
      <w:r w:rsidRPr="001B5CE6">
        <w:rPr>
          <w:sz w:val="26"/>
          <w:szCs w:val="26"/>
          <w:shd w:val="clear" w:color="auto" w:fill="FFFFFF"/>
        </w:rPr>
        <w:t xml:space="preserve"> </w:t>
      </w:r>
      <w:proofErr w:type="spellStart"/>
      <w:r w:rsidRPr="001B5CE6">
        <w:rPr>
          <w:sz w:val="26"/>
          <w:szCs w:val="26"/>
          <w:shd w:val="clear" w:color="auto" w:fill="FFFFFF"/>
        </w:rPr>
        <w:t>nộp</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mặt</w:t>
      </w:r>
      <w:proofErr w:type="spellEnd"/>
      <w:r w:rsidRPr="001B5CE6">
        <w:rPr>
          <w:sz w:val="26"/>
          <w:szCs w:val="26"/>
          <w:shd w:val="clear" w:color="auto" w:fill="FFFFFF"/>
        </w:rPr>
        <w:t xml:space="preserve"> </w:t>
      </w:r>
      <w:proofErr w:type="spellStart"/>
      <w:r w:rsidRPr="001B5CE6">
        <w:rPr>
          <w:sz w:val="26"/>
          <w:szCs w:val="26"/>
          <w:shd w:val="clear" w:color="auto" w:fill="FFFFFF"/>
        </w:rPr>
        <w:t>vào</w:t>
      </w:r>
      <w:proofErr w:type="spellEnd"/>
      <w:r w:rsidRPr="001B5CE6">
        <w:rPr>
          <w:sz w:val="26"/>
          <w:szCs w:val="26"/>
          <w:shd w:val="clear" w:color="auto" w:fill="FFFFFF"/>
        </w:rPr>
        <w:t xml:space="preserve"> </w:t>
      </w:r>
      <w:proofErr w:type="spellStart"/>
      <w:r w:rsidRPr="001B5CE6">
        <w:rPr>
          <w:sz w:val="26"/>
          <w:szCs w:val="26"/>
          <w:shd w:val="clear" w:color="auto" w:fill="FFFFFF"/>
        </w:rPr>
        <w:t>tài</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thụ</w:t>
      </w:r>
      <w:proofErr w:type="spellEnd"/>
      <w:r w:rsidRPr="001B5CE6">
        <w:rPr>
          <w:sz w:val="26"/>
          <w:szCs w:val="26"/>
          <w:shd w:val="clear" w:color="auto" w:fill="FFFFFF"/>
        </w:rPr>
        <w:t xml:space="preserve"> </w:t>
      </w:r>
      <w:proofErr w:type="spellStart"/>
      <w:r w:rsidRPr="001B5CE6">
        <w:rPr>
          <w:sz w:val="26"/>
          <w:szCs w:val="26"/>
          <w:shd w:val="clear" w:color="auto" w:fill="FFFFFF"/>
        </w:rPr>
        <w:t>hưởng</w:t>
      </w:r>
      <w:proofErr w:type="spellEnd"/>
      <w:r w:rsidRPr="001B5CE6">
        <w:rPr>
          <w:sz w:val="26"/>
          <w:szCs w:val="26"/>
          <w:shd w:val="clear" w:color="auto" w:fill="FFFFFF"/>
        </w:rPr>
        <w:t xml:space="preserve"> </w:t>
      </w:r>
      <w:proofErr w:type="spellStart"/>
      <w:r w:rsidRPr="001B5CE6">
        <w:rPr>
          <w:sz w:val="26"/>
          <w:szCs w:val="26"/>
          <w:shd w:val="clear" w:color="auto" w:fill="FFFFFF"/>
        </w:rPr>
        <w:t>của</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w:t>
      </w:r>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Rà</w:t>
      </w:r>
      <w:proofErr w:type="spellEnd"/>
      <w:r w:rsidRPr="001B5CE6">
        <w:rPr>
          <w:sz w:val="26"/>
          <w:szCs w:val="26"/>
          <w:shd w:val="clear" w:color="auto" w:fill="FFFFFF"/>
        </w:rPr>
        <w:t xml:space="preserve"> </w:t>
      </w:r>
      <w:proofErr w:type="spellStart"/>
      <w:r w:rsidRPr="001B5CE6">
        <w:rPr>
          <w:sz w:val="26"/>
          <w:szCs w:val="26"/>
          <w:shd w:val="clear" w:color="auto" w:fill="FFFFFF"/>
        </w:rPr>
        <w:t>soát</w:t>
      </w:r>
      <w:proofErr w:type="spellEnd"/>
      <w:r w:rsidRPr="001B5CE6">
        <w:rPr>
          <w:sz w:val="26"/>
          <w:szCs w:val="26"/>
          <w:shd w:val="clear" w:color="auto" w:fill="FFFFFF"/>
        </w:rPr>
        <w:t xml:space="preserve"> </w:t>
      </w:r>
      <w:proofErr w:type="spellStart"/>
      <w:r w:rsidRPr="001B5CE6">
        <w:rPr>
          <w:sz w:val="26"/>
          <w:szCs w:val="26"/>
          <w:shd w:val="clear" w:color="auto" w:fill="FFFFFF"/>
        </w:rPr>
        <w:t>và</w:t>
      </w:r>
      <w:proofErr w:type="spellEnd"/>
      <w:r w:rsidRPr="001B5CE6">
        <w:rPr>
          <w:sz w:val="26"/>
          <w:szCs w:val="26"/>
          <w:shd w:val="clear" w:color="auto" w:fill="FFFFFF"/>
        </w:rPr>
        <w:t xml:space="preserve"> </w:t>
      </w:r>
      <w:proofErr w:type="spellStart"/>
      <w:r w:rsidRPr="001B5CE6">
        <w:rPr>
          <w:sz w:val="26"/>
          <w:szCs w:val="26"/>
          <w:shd w:val="clear" w:color="auto" w:fill="FFFFFF"/>
        </w:rPr>
        <w:t>kiểm</w:t>
      </w:r>
      <w:proofErr w:type="spellEnd"/>
      <w:r w:rsidRPr="001B5CE6">
        <w:rPr>
          <w:sz w:val="26"/>
          <w:szCs w:val="26"/>
          <w:shd w:val="clear" w:color="auto" w:fill="FFFFFF"/>
        </w:rPr>
        <w:t xml:space="preserve"> </w:t>
      </w:r>
      <w:proofErr w:type="spellStart"/>
      <w:r w:rsidRPr="001B5CE6">
        <w:rPr>
          <w:sz w:val="26"/>
          <w:szCs w:val="26"/>
          <w:shd w:val="clear" w:color="auto" w:fill="FFFFFF"/>
        </w:rPr>
        <w:t>tra</w:t>
      </w:r>
      <w:proofErr w:type="spellEnd"/>
      <w:r w:rsidRPr="001B5CE6">
        <w:rPr>
          <w:sz w:val="26"/>
          <w:szCs w:val="26"/>
          <w:shd w:val="clear" w:color="auto" w:fill="FFFFFF"/>
        </w:rPr>
        <w:t xml:space="preserve"> </w:t>
      </w:r>
      <w:proofErr w:type="spellStart"/>
      <w:r w:rsidRPr="001B5CE6">
        <w:rPr>
          <w:sz w:val="26"/>
          <w:szCs w:val="26"/>
          <w:shd w:val="clear" w:color="auto" w:fill="FFFFFF"/>
        </w:rPr>
        <w:t>công</w:t>
      </w:r>
      <w:proofErr w:type="spellEnd"/>
      <w:r w:rsidRPr="001B5CE6">
        <w:rPr>
          <w:sz w:val="26"/>
          <w:szCs w:val="26"/>
          <w:shd w:val="clear" w:color="auto" w:fill="FFFFFF"/>
        </w:rPr>
        <w:t xml:space="preserve"> </w:t>
      </w:r>
      <w:proofErr w:type="spellStart"/>
      <w:r w:rsidRPr="001B5CE6">
        <w:rPr>
          <w:sz w:val="26"/>
          <w:szCs w:val="26"/>
          <w:shd w:val="clear" w:color="auto" w:fill="FFFFFF"/>
        </w:rPr>
        <w:t>tác</w:t>
      </w:r>
      <w:proofErr w:type="spellEnd"/>
      <w:r w:rsidRPr="001B5CE6">
        <w:rPr>
          <w:sz w:val="26"/>
          <w:szCs w:val="26"/>
          <w:shd w:val="clear" w:color="auto" w:fill="FFFFFF"/>
        </w:rPr>
        <w:t xml:space="preserve"> </w:t>
      </w:r>
      <w:proofErr w:type="spellStart"/>
      <w:r w:rsidRPr="001B5CE6">
        <w:rPr>
          <w:sz w:val="26"/>
          <w:szCs w:val="26"/>
          <w:shd w:val="clear" w:color="auto" w:fill="FFFFFF"/>
        </w:rPr>
        <w:t>thu</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trong</w:t>
      </w:r>
      <w:proofErr w:type="spellEnd"/>
      <w:r w:rsidRPr="001B5CE6">
        <w:rPr>
          <w:sz w:val="26"/>
          <w:szCs w:val="26"/>
          <w:shd w:val="clear" w:color="auto" w:fill="FFFFFF"/>
        </w:rPr>
        <w:t xml:space="preserve"> </w:t>
      </w:r>
      <w:proofErr w:type="spellStart"/>
      <w:r w:rsidRPr="001B5CE6">
        <w:rPr>
          <w:sz w:val="26"/>
          <w:szCs w:val="26"/>
          <w:shd w:val="clear" w:color="auto" w:fill="FFFFFF"/>
        </w:rPr>
        <w:t>tháng</w:t>
      </w:r>
      <w:proofErr w:type="spellEnd"/>
      <w:r w:rsidRPr="001B5CE6">
        <w:rPr>
          <w:sz w:val="26"/>
          <w:szCs w:val="26"/>
          <w:shd w:val="clear" w:color="auto" w:fill="FFFFFF"/>
        </w:rPr>
        <w:t xml:space="preserve">, </w:t>
      </w:r>
      <w:proofErr w:type="spellStart"/>
      <w:r w:rsidRPr="001B5CE6">
        <w:rPr>
          <w:sz w:val="26"/>
          <w:szCs w:val="26"/>
          <w:shd w:val="clear" w:color="auto" w:fill="FFFFFF"/>
        </w:rPr>
        <w:t>thường</w:t>
      </w:r>
      <w:proofErr w:type="spellEnd"/>
      <w:r w:rsidRPr="001B5CE6">
        <w:rPr>
          <w:sz w:val="26"/>
          <w:szCs w:val="26"/>
          <w:shd w:val="clear" w:color="auto" w:fill="FFFFFF"/>
        </w:rPr>
        <w:t xml:space="preserve"> </w:t>
      </w:r>
      <w:proofErr w:type="spellStart"/>
      <w:r w:rsidRPr="001B5CE6">
        <w:rPr>
          <w:sz w:val="26"/>
          <w:szCs w:val="26"/>
          <w:shd w:val="clear" w:color="auto" w:fill="FFFFFF"/>
        </w:rPr>
        <w:t>xuyên</w:t>
      </w:r>
      <w:proofErr w:type="spellEnd"/>
      <w:r w:rsidRPr="001B5CE6">
        <w:rPr>
          <w:sz w:val="26"/>
          <w:szCs w:val="26"/>
          <w:shd w:val="clear" w:color="auto" w:fill="FFFFFF"/>
        </w:rPr>
        <w:t xml:space="preserve"> </w:t>
      </w:r>
      <w:proofErr w:type="spellStart"/>
      <w:r w:rsidRPr="001B5CE6">
        <w:rPr>
          <w:sz w:val="26"/>
          <w:szCs w:val="26"/>
          <w:shd w:val="clear" w:color="auto" w:fill="FFFFFF"/>
        </w:rPr>
        <w:t>nhắc</w:t>
      </w:r>
      <w:proofErr w:type="spellEnd"/>
      <w:r w:rsidRPr="001B5CE6">
        <w:rPr>
          <w:sz w:val="26"/>
          <w:szCs w:val="26"/>
          <w:shd w:val="clear" w:color="auto" w:fill="FFFFFF"/>
        </w:rPr>
        <w:t xml:space="preserve"> </w:t>
      </w:r>
      <w:proofErr w:type="spellStart"/>
      <w:r w:rsidRPr="001B5CE6">
        <w:rPr>
          <w:sz w:val="26"/>
          <w:szCs w:val="26"/>
          <w:shd w:val="clear" w:color="auto" w:fill="FFFFFF"/>
        </w:rPr>
        <w:t>nhở</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từng</w:t>
      </w:r>
      <w:proofErr w:type="spellEnd"/>
      <w:r w:rsidRPr="001B5CE6">
        <w:rPr>
          <w:sz w:val="26"/>
          <w:szCs w:val="26"/>
          <w:shd w:val="clear" w:color="auto" w:fill="FFFFFF"/>
        </w:rPr>
        <w:t xml:space="preserve"> </w:t>
      </w:r>
      <w:proofErr w:type="spellStart"/>
      <w:r w:rsidRPr="001B5CE6">
        <w:rPr>
          <w:sz w:val="26"/>
          <w:szCs w:val="26"/>
          <w:shd w:val="clear" w:color="auto" w:fill="FFFFFF"/>
        </w:rPr>
        <w:t>lớp</w:t>
      </w:r>
      <w:proofErr w:type="spellEnd"/>
      <w:r w:rsidRPr="001B5CE6">
        <w:rPr>
          <w:sz w:val="26"/>
          <w:szCs w:val="26"/>
          <w:shd w:val="clear" w:color="auto" w:fill="FFFFFF"/>
        </w:rPr>
        <w:t xml:space="preserve"> </w:t>
      </w:r>
      <w:proofErr w:type="spellStart"/>
      <w:r w:rsidRPr="001B5CE6">
        <w:rPr>
          <w:sz w:val="26"/>
          <w:szCs w:val="26"/>
          <w:shd w:val="clear" w:color="auto" w:fill="FFFFFF"/>
        </w:rPr>
        <w:t>đóng</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theo</w:t>
      </w:r>
      <w:proofErr w:type="spellEnd"/>
      <w:r w:rsidRPr="001B5CE6">
        <w:rPr>
          <w:sz w:val="26"/>
          <w:szCs w:val="26"/>
          <w:shd w:val="clear" w:color="auto" w:fill="FFFFFF"/>
        </w:rPr>
        <w:t xml:space="preserve"> </w:t>
      </w:r>
      <w:proofErr w:type="spellStart"/>
      <w:r w:rsidRPr="001B5CE6">
        <w:rPr>
          <w:sz w:val="26"/>
          <w:szCs w:val="26"/>
          <w:shd w:val="clear" w:color="auto" w:fill="FFFFFF"/>
        </w:rPr>
        <w:t>quy</w:t>
      </w:r>
      <w:proofErr w:type="spellEnd"/>
      <w:r w:rsidRPr="001B5CE6">
        <w:rPr>
          <w:sz w:val="26"/>
          <w:szCs w:val="26"/>
          <w:shd w:val="clear" w:color="auto" w:fill="FFFFFF"/>
        </w:rPr>
        <w:t xml:space="preserve"> </w:t>
      </w:r>
      <w:proofErr w:type="spellStart"/>
      <w:r w:rsidRPr="001B5CE6">
        <w:rPr>
          <w:sz w:val="26"/>
          <w:szCs w:val="26"/>
          <w:shd w:val="clear" w:color="auto" w:fill="FFFFFF"/>
        </w:rPr>
        <w:t>định</w:t>
      </w:r>
      <w:proofErr w:type="spellEnd"/>
      <w:r w:rsidRPr="001B5CE6">
        <w:rPr>
          <w:sz w:val="26"/>
          <w:szCs w:val="26"/>
          <w:shd w:val="clear" w:color="auto" w:fill="FFFFFF"/>
        </w:rPr>
        <w:t>.</w:t>
      </w:r>
      <w:r w:rsidRPr="001B5CE6">
        <w:rPr>
          <w:sz w:val="26"/>
          <w:szCs w:val="26"/>
        </w:rPr>
        <w:br/>
      </w:r>
      <w:r w:rsidRPr="001B5CE6">
        <w:rPr>
          <w:b/>
          <w:bCs/>
          <w:sz w:val="26"/>
          <w:szCs w:val="26"/>
          <w:shd w:val="clear" w:color="auto" w:fill="FFFFFF"/>
        </w:rPr>
        <w:t xml:space="preserve">V. </w:t>
      </w:r>
      <w:proofErr w:type="spellStart"/>
      <w:r w:rsidRPr="001B5CE6">
        <w:rPr>
          <w:b/>
          <w:bCs/>
          <w:sz w:val="26"/>
          <w:szCs w:val="26"/>
          <w:shd w:val="clear" w:color="auto" w:fill="FFFFFF"/>
        </w:rPr>
        <w:t>Tổ</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chức</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thực</w:t>
      </w:r>
      <w:proofErr w:type="spellEnd"/>
      <w:r w:rsidRPr="001B5CE6">
        <w:rPr>
          <w:b/>
          <w:bCs/>
          <w:sz w:val="26"/>
          <w:szCs w:val="26"/>
          <w:shd w:val="clear" w:color="auto" w:fill="FFFFFF"/>
        </w:rPr>
        <w:t xml:space="preserve"> </w:t>
      </w:r>
      <w:proofErr w:type="spellStart"/>
      <w:r w:rsidRPr="001B5CE6">
        <w:rPr>
          <w:b/>
          <w:bCs/>
          <w:sz w:val="26"/>
          <w:szCs w:val="26"/>
          <w:shd w:val="clear" w:color="auto" w:fill="FFFFFF"/>
        </w:rPr>
        <w:t>hiện</w:t>
      </w:r>
      <w:proofErr w:type="spellEnd"/>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Kế</w:t>
      </w:r>
      <w:proofErr w:type="spellEnd"/>
      <w:r w:rsidRPr="001B5CE6">
        <w:rPr>
          <w:sz w:val="26"/>
          <w:szCs w:val="26"/>
          <w:shd w:val="clear" w:color="auto" w:fill="FFFFFF"/>
        </w:rPr>
        <w:t xml:space="preserve"> </w:t>
      </w:r>
      <w:proofErr w:type="spellStart"/>
      <w:r w:rsidRPr="001B5CE6">
        <w:rPr>
          <w:sz w:val="26"/>
          <w:szCs w:val="26"/>
          <w:shd w:val="clear" w:color="auto" w:fill="FFFFFF"/>
        </w:rPr>
        <w:t>toán</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w:t>
      </w:r>
      <w:proofErr w:type="spellStart"/>
      <w:r w:rsidRPr="001B5CE6">
        <w:rPr>
          <w:sz w:val="26"/>
          <w:szCs w:val="26"/>
          <w:shd w:val="clear" w:color="auto" w:fill="FFFFFF"/>
        </w:rPr>
        <w:t>chịu</w:t>
      </w:r>
      <w:proofErr w:type="spellEnd"/>
      <w:r w:rsidRPr="001B5CE6">
        <w:rPr>
          <w:sz w:val="26"/>
          <w:szCs w:val="26"/>
          <w:shd w:val="clear" w:color="auto" w:fill="FFFFFF"/>
        </w:rPr>
        <w:t xml:space="preserve"> </w:t>
      </w:r>
      <w:proofErr w:type="spellStart"/>
      <w:r w:rsidRPr="001B5CE6">
        <w:rPr>
          <w:sz w:val="26"/>
          <w:szCs w:val="26"/>
          <w:shd w:val="clear" w:color="auto" w:fill="FFFFFF"/>
        </w:rPr>
        <w:t>trách</w:t>
      </w:r>
      <w:proofErr w:type="spellEnd"/>
      <w:r w:rsidRPr="001B5CE6">
        <w:rPr>
          <w:sz w:val="26"/>
          <w:szCs w:val="26"/>
          <w:shd w:val="clear" w:color="auto" w:fill="FFFFFF"/>
        </w:rPr>
        <w:t xml:space="preserve"> </w:t>
      </w:r>
      <w:proofErr w:type="spellStart"/>
      <w:r w:rsidRPr="001B5CE6">
        <w:rPr>
          <w:sz w:val="26"/>
          <w:szCs w:val="26"/>
          <w:shd w:val="clear" w:color="auto" w:fill="FFFFFF"/>
        </w:rPr>
        <w:t>nhiệm</w:t>
      </w:r>
      <w:proofErr w:type="spellEnd"/>
      <w:r w:rsidRPr="001B5CE6">
        <w:rPr>
          <w:sz w:val="26"/>
          <w:szCs w:val="26"/>
          <w:shd w:val="clear" w:color="auto" w:fill="FFFFFF"/>
        </w:rPr>
        <w:t xml:space="preserve"> </w:t>
      </w:r>
      <w:proofErr w:type="spellStart"/>
      <w:r w:rsidRPr="001B5CE6">
        <w:rPr>
          <w:sz w:val="26"/>
          <w:szCs w:val="26"/>
          <w:shd w:val="clear" w:color="auto" w:fill="FFFFFF"/>
        </w:rPr>
        <w:t>sao</w:t>
      </w:r>
      <w:proofErr w:type="spellEnd"/>
      <w:r w:rsidRPr="001B5CE6">
        <w:rPr>
          <w:sz w:val="26"/>
          <w:szCs w:val="26"/>
          <w:shd w:val="clear" w:color="auto" w:fill="FFFFFF"/>
        </w:rPr>
        <w:t xml:space="preserve"> </w:t>
      </w:r>
      <w:proofErr w:type="spellStart"/>
      <w:r w:rsidRPr="001B5CE6">
        <w:rPr>
          <w:sz w:val="26"/>
          <w:szCs w:val="26"/>
          <w:shd w:val="clear" w:color="auto" w:fill="FFFFFF"/>
        </w:rPr>
        <w:t>kê</w:t>
      </w:r>
      <w:proofErr w:type="spellEnd"/>
      <w:r w:rsidRPr="001B5CE6">
        <w:rPr>
          <w:sz w:val="26"/>
          <w:szCs w:val="26"/>
          <w:shd w:val="clear" w:color="auto" w:fill="FFFFFF"/>
        </w:rPr>
        <w:t xml:space="preserve"> </w:t>
      </w:r>
      <w:proofErr w:type="spellStart"/>
      <w:r w:rsidRPr="001B5CE6">
        <w:rPr>
          <w:sz w:val="26"/>
          <w:szCs w:val="26"/>
          <w:shd w:val="clear" w:color="auto" w:fill="FFFFFF"/>
        </w:rPr>
        <w:t>danh</w:t>
      </w:r>
      <w:proofErr w:type="spellEnd"/>
      <w:r w:rsidRPr="001B5CE6">
        <w:rPr>
          <w:sz w:val="26"/>
          <w:szCs w:val="26"/>
          <w:shd w:val="clear" w:color="auto" w:fill="FFFFFF"/>
        </w:rPr>
        <w:t xml:space="preserve"> </w:t>
      </w:r>
      <w:proofErr w:type="spellStart"/>
      <w:r w:rsidRPr="001B5CE6">
        <w:rPr>
          <w:sz w:val="26"/>
          <w:szCs w:val="26"/>
          <w:shd w:val="clear" w:color="auto" w:fill="FFFFFF"/>
        </w:rPr>
        <w:t>sách</w:t>
      </w:r>
      <w:proofErr w:type="spellEnd"/>
      <w:r w:rsidRPr="001B5CE6">
        <w:rPr>
          <w:sz w:val="26"/>
          <w:szCs w:val="26"/>
          <w:shd w:val="clear" w:color="auto" w:fill="FFFFFF"/>
        </w:rPr>
        <w:t xml:space="preserve">, </w:t>
      </w:r>
      <w:proofErr w:type="spellStart"/>
      <w:r w:rsidRPr="001B5CE6">
        <w:rPr>
          <w:sz w:val="26"/>
          <w:szCs w:val="26"/>
          <w:shd w:val="clear" w:color="auto" w:fill="FFFFFF"/>
        </w:rPr>
        <w:t>theo</w:t>
      </w:r>
      <w:proofErr w:type="spellEnd"/>
      <w:r w:rsidRPr="001B5CE6">
        <w:rPr>
          <w:sz w:val="26"/>
          <w:szCs w:val="26"/>
          <w:shd w:val="clear" w:color="auto" w:fill="FFFFFF"/>
        </w:rPr>
        <w:t xml:space="preserve"> </w:t>
      </w:r>
      <w:proofErr w:type="spellStart"/>
      <w:r w:rsidRPr="001B5CE6">
        <w:rPr>
          <w:sz w:val="26"/>
          <w:szCs w:val="26"/>
          <w:shd w:val="clear" w:color="auto" w:fill="FFFFFF"/>
        </w:rPr>
        <w:t>dõi</w:t>
      </w:r>
      <w:proofErr w:type="spellEnd"/>
      <w:r w:rsidRPr="001B5CE6">
        <w:rPr>
          <w:sz w:val="26"/>
          <w:szCs w:val="26"/>
          <w:shd w:val="clear" w:color="auto" w:fill="FFFFFF"/>
        </w:rPr>
        <w:t xml:space="preserve"> </w:t>
      </w:r>
      <w:proofErr w:type="spellStart"/>
      <w:r w:rsidRPr="001B5CE6">
        <w:rPr>
          <w:sz w:val="26"/>
          <w:szCs w:val="26"/>
          <w:shd w:val="clear" w:color="auto" w:fill="FFFFFF"/>
        </w:rPr>
        <w:t>việc</w:t>
      </w:r>
      <w:proofErr w:type="spellEnd"/>
      <w:r w:rsidRPr="001B5CE6">
        <w:rPr>
          <w:sz w:val="26"/>
          <w:szCs w:val="26"/>
          <w:shd w:val="clear" w:color="auto" w:fill="FFFFFF"/>
        </w:rPr>
        <w:t xml:space="preserve"> </w:t>
      </w:r>
      <w:proofErr w:type="spellStart"/>
      <w:r w:rsidRPr="001B5CE6">
        <w:rPr>
          <w:sz w:val="26"/>
          <w:szCs w:val="26"/>
          <w:shd w:val="clear" w:color="auto" w:fill="FFFFFF"/>
        </w:rPr>
        <w:t>nộp</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của</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sinh</w:t>
      </w:r>
      <w:proofErr w:type="spellEnd"/>
      <w:r w:rsidRPr="001B5CE6">
        <w:rPr>
          <w:sz w:val="26"/>
          <w:szCs w:val="26"/>
          <w:shd w:val="clear" w:color="auto" w:fill="FFFFFF"/>
        </w:rPr>
        <w:t xml:space="preserve"> </w:t>
      </w:r>
      <w:proofErr w:type="spellStart"/>
      <w:r w:rsidRPr="001B5CE6">
        <w:rPr>
          <w:sz w:val="26"/>
          <w:szCs w:val="26"/>
          <w:shd w:val="clear" w:color="auto" w:fill="FFFFFF"/>
        </w:rPr>
        <w:t>và</w:t>
      </w:r>
      <w:proofErr w:type="spellEnd"/>
      <w:r w:rsidRPr="001B5CE6">
        <w:rPr>
          <w:sz w:val="26"/>
          <w:szCs w:val="26"/>
          <w:shd w:val="clear" w:color="auto" w:fill="FFFFFF"/>
        </w:rPr>
        <w:t xml:space="preserve"> </w:t>
      </w:r>
      <w:proofErr w:type="spellStart"/>
      <w:r w:rsidRPr="001B5CE6">
        <w:rPr>
          <w:sz w:val="26"/>
          <w:szCs w:val="26"/>
          <w:shd w:val="clear" w:color="auto" w:fill="FFFFFF"/>
        </w:rPr>
        <w:t>thực</w:t>
      </w:r>
      <w:proofErr w:type="spellEnd"/>
      <w:r w:rsidRPr="001B5CE6">
        <w:rPr>
          <w:sz w:val="26"/>
          <w:szCs w:val="26"/>
          <w:shd w:val="clear" w:color="auto" w:fill="FFFFFF"/>
        </w:rPr>
        <w:t xml:space="preserve"> </w:t>
      </w:r>
      <w:proofErr w:type="spellStart"/>
      <w:r w:rsidRPr="001B5CE6">
        <w:rPr>
          <w:sz w:val="26"/>
          <w:szCs w:val="26"/>
          <w:shd w:val="clear" w:color="auto" w:fill="FFFFFF"/>
        </w:rPr>
        <w:t>hiện</w:t>
      </w:r>
      <w:proofErr w:type="spellEnd"/>
      <w:r w:rsidRPr="001B5CE6">
        <w:rPr>
          <w:sz w:val="26"/>
          <w:szCs w:val="26"/>
          <w:shd w:val="clear" w:color="auto" w:fill="FFFFFF"/>
        </w:rPr>
        <w:t xml:space="preserve"> </w:t>
      </w:r>
      <w:proofErr w:type="spellStart"/>
      <w:r w:rsidRPr="001B5CE6">
        <w:rPr>
          <w:sz w:val="26"/>
          <w:szCs w:val="26"/>
          <w:shd w:val="clear" w:color="auto" w:fill="FFFFFF"/>
        </w:rPr>
        <w:t>các</w:t>
      </w:r>
      <w:proofErr w:type="spellEnd"/>
      <w:r w:rsidRPr="001B5CE6">
        <w:rPr>
          <w:sz w:val="26"/>
          <w:szCs w:val="26"/>
          <w:shd w:val="clear" w:color="auto" w:fill="FFFFFF"/>
        </w:rPr>
        <w:t xml:space="preserve"> </w:t>
      </w:r>
      <w:proofErr w:type="spellStart"/>
      <w:r w:rsidRPr="001B5CE6">
        <w:rPr>
          <w:sz w:val="26"/>
          <w:szCs w:val="26"/>
          <w:shd w:val="clear" w:color="auto" w:fill="FFFFFF"/>
        </w:rPr>
        <w:t>thủ</w:t>
      </w:r>
      <w:proofErr w:type="spellEnd"/>
      <w:r w:rsidRPr="001B5CE6">
        <w:rPr>
          <w:sz w:val="26"/>
          <w:szCs w:val="26"/>
          <w:shd w:val="clear" w:color="auto" w:fill="FFFFFF"/>
        </w:rPr>
        <w:t xml:space="preserve"> </w:t>
      </w:r>
      <w:proofErr w:type="spellStart"/>
      <w:r w:rsidRPr="001B5CE6">
        <w:rPr>
          <w:sz w:val="26"/>
          <w:szCs w:val="26"/>
          <w:shd w:val="clear" w:color="auto" w:fill="FFFFFF"/>
        </w:rPr>
        <w:t>tục</w:t>
      </w:r>
      <w:proofErr w:type="spellEnd"/>
      <w:r w:rsidRPr="001B5CE6">
        <w:rPr>
          <w:sz w:val="26"/>
          <w:szCs w:val="26"/>
          <w:shd w:val="clear" w:color="auto" w:fill="FFFFFF"/>
        </w:rPr>
        <w:t xml:space="preserve"> </w:t>
      </w:r>
      <w:proofErr w:type="spellStart"/>
      <w:r w:rsidRPr="001B5CE6">
        <w:rPr>
          <w:sz w:val="26"/>
          <w:szCs w:val="26"/>
          <w:shd w:val="clear" w:color="auto" w:fill="FFFFFF"/>
        </w:rPr>
        <w:t>chuyển</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100% </w:t>
      </w:r>
      <w:proofErr w:type="spellStart"/>
      <w:r w:rsidRPr="001B5CE6">
        <w:rPr>
          <w:sz w:val="26"/>
          <w:szCs w:val="26"/>
          <w:shd w:val="clear" w:color="auto" w:fill="FFFFFF"/>
        </w:rPr>
        <w:t>số</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từ</w:t>
      </w:r>
      <w:proofErr w:type="spellEnd"/>
      <w:r w:rsidRPr="001B5CE6">
        <w:rPr>
          <w:sz w:val="26"/>
          <w:szCs w:val="26"/>
          <w:shd w:val="clear" w:color="auto" w:fill="FFFFFF"/>
        </w:rPr>
        <w:t xml:space="preserve"> </w:t>
      </w:r>
      <w:proofErr w:type="spellStart"/>
      <w:r w:rsidRPr="001B5CE6">
        <w:rPr>
          <w:sz w:val="26"/>
          <w:szCs w:val="26"/>
          <w:shd w:val="clear" w:color="auto" w:fill="FFFFFF"/>
        </w:rPr>
        <w:t>tài</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ngân</w:t>
      </w:r>
      <w:proofErr w:type="spellEnd"/>
      <w:r w:rsidRPr="001B5CE6">
        <w:rPr>
          <w:sz w:val="26"/>
          <w:szCs w:val="26"/>
          <w:shd w:val="clear" w:color="auto" w:fill="FFFFFF"/>
        </w:rPr>
        <w:t xml:space="preserve"> </w:t>
      </w:r>
      <w:proofErr w:type="spellStart"/>
      <w:r w:rsidRPr="001B5CE6">
        <w:rPr>
          <w:sz w:val="26"/>
          <w:szCs w:val="26"/>
          <w:shd w:val="clear" w:color="auto" w:fill="FFFFFF"/>
        </w:rPr>
        <w:t>hàng</w:t>
      </w:r>
      <w:proofErr w:type="spellEnd"/>
      <w:r w:rsidRPr="001B5CE6">
        <w:rPr>
          <w:sz w:val="26"/>
          <w:szCs w:val="26"/>
          <w:shd w:val="clear" w:color="auto" w:fill="FFFFFF"/>
        </w:rPr>
        <w:t xml:space="preserve"> </w:t>
      </w:r>
      <w:proofErr w:type="spellStart"/>
      <w:r w:rsidRPr="001B5CE6">
        <w:rPr>
          <w:sz w:val="26"/>
          <w:szCs w:val="26"/>
          <w:shd w:val="clear" w:color="auto" w:fill="FFFFFF"/>
        </w:rPr>
        <w:t>chuyển</w:t>
      </w:r>
      <w:proofErr w:type="spellEnd"/>
      <w:r w:rsidRPr="001B5CE6">
        <w:rPr>
          <w:sz w:val="26"/>
          <w:szCs w:val="26"/>
          <w:shd w:val="clear" w:color="auto" w:fill="FFFFFF"/>
        </w:rPr>
        <w:t xml:space="preserve"> </w:t>
      </w:r>
      <w:proofErr w:type="spellStart"/>
      <w:r w:rsidRPr="001B5CE6">
        <w:rPr>
          <w:sz w:val="26"/>
          <w:szCs w:val="26"/>
          <w:shd w:val="clear" w:color="auto" w:fill="FFFFFF"/>
        </w:rPr>
        <w:t>vào</w:t>
      </w:r>
      <w:proofErr w:type="spellEnd"/>
      <w:r w:rsidRPr="001B5CE6">
        <w:rPr>
          <w:sz w:val="26"/>
          <w:szCs w:val="26"/>
          <w:shd w:val="clear" w:color="auto" w:fill="FFFFFF"/>
        </w:rPr>
        <w:t xml:space="preserve"> </w:t>
      </w:r>
      <w:proofErr w:type="spellStart"/>
      <w:r w:rsidRPr="001B5CE6">
        <w:rPr>
          <w:sz w:val="26"/>
          <w:szCs w:val="26"/>
          <w:shd w:val="clear" w:color="auto" w:fill="FFFFFF"/>
        </w:rPr>
        <w:t>tài</w:t>
      </w:r>
      <w:proofErr w:type="spellEnd"/>
      <w:r w:rsidRPr="001B5CE6">
        <w:rPr>
          <w:sz w:val="26"/>
          <w:szCs w:val="26"/>
          <w:shd w:val="clear" w:color="auto" w:fill="FFFFFF"/>
        </w:rPr>
        <w:t xml:space="preserve"> </w:t>
      </w:r>
      <w:proofErr w:type="spellStart"/>
      <w:r w:rsidRPr="001B5CE6">
        <w:rPr>
          <w:sz w:val="26"/>
          <w:szCs w:val="26"/>
          <w:shd w:val="clear" w:color="auto" w:fill="FFFFFF"/>
        </w:rPr>
        <w:t>khoản</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gửi</w:t>
      </w:r>
      <w:proofErr w:type="spellEnd"/>
      <w:r w:rsidRPr="001B5CE6">
        <w:rPr>
          <w:sz w:val="26"/>
          <w:szCs w:val="26"/>
          <w:shd w:val="clear" w:color="auto" w:fill="FFFFFF"/>
        </w:rPr>
        <w:t xml:space="preserve"> </w:t>
      </w:r>
      <w:proofErr w:type="spellStart"/>
      <w:r w:rsidRPr="001B5CE6">
        <w:rPr>
          <w:sz w:val="26"/>
          <w:szCs w:val="26"/>
          <w:shd w:val="clear" w:color="auto" w:fill="FFFFFF"/>
        </w:rPr>
        <w:t>của</w:t>
      </w:r>
      <w:proofErr w:type="spellEnd"/>
      <w:r w:rsidRPr="001B5CE6">
        <w:rPr>
          <w:sz w:val="26"/>
          <w:szCs w:val="26"/>
          <w:shd w:val="clear" w:color="auto" w:fill="FFFFFF"/>
        </w:rPr>
        <w:t xml:space="preserve"> </w:t>
      </w:r>
      <w:proofErr w:type="spellStart"/>
      <w:r w:rsidRPr="001B5CE6">
        <w:rPr>
          <w:sz w:val="26"/>
          <w:szCs w:val="26"/>
          <w:shd w:val="clear" w:color="auto" w:fill="FFFFFF"/>
        </w:rPr>
        <w:t>nhà</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w:t>
      </w:r>
      <w:r w:rsidRPr="001B5CE6">
        <w:rPr>
          <w:sz w:val="26"/>
          <w:szCs w:val="26"/>
        </w:rPr>
        <w:br/>
      </w:r>
      <w:proofErr w:type="spellStart"/>
      <w:r w:rsidRPr="001B5CE6">
        <w:rPr>
          <w:sz w:val="26"/>
          <w:szCs w:val="26"/>
          <w:shd w:val="clear" w:color="auto" w:fill="FFFFFF"/>
        </w:rPr>
        <w:t>Trên</w:t>
      </w:r>
      <w:proofErr w:type="spellEnd"/>
      <w:r w:rsidRPr="001B5CE6">
        <w:rPr>
          <w:sz w:val="26"/>
          <w:szCs w:val="26"/>
          <w:shd w:val="clear" w:color="auto" w:fill="FFFFFF"/>
        </w:rPr>
        <w:t xml:space="preserve"> </w:t>
      </w:r>
      <w:proofErr w:type="spellStart"/>
      <w:r w:rsidRPr="001B5CE6">
        <w:rPr>
          <w:sz w:val="26"/>
          <w:szCs w:val="26"/>
          <w:shd w:val="clear" w:color="auto" w:fill="FFFFFF"/>
        </w:rPr>
        <w:t>đây</w:t>
      </w:r>
      <w:proofErr w:type="spellEnd"/>
      <w:r w:rsidRPr="001B5CE6">
        <w:rPr>
          <w:sz w:val="26"/>
          <w:szCs w:val="26"/>
          <w:shd w:val="clear" w:color="auto" w:fill="FFFFFF"/>
        </w:rPr>
        <w:t xml:space="preserve"> </w:t>
      </w:r>
      <w:proofErr w:type="spellStart"/>
      <w:r w:rsidRPr="001B5CE6">
        <w:rPr>
          <w:sz w:val="26"/>
          <w:szCs w:val="26"/>
          <w:shd w:val="clear" w:color="auto" w:fill="FFFFFF"/>
        </w:rPr>
        <w:t>kế</w:t>
      </w:r>
      <w:proofErr w:type="spellEnd"/>
      <w:r w:rsidRPr="001B5CE6">
        <w:rPr>
          <w:sz w:val="26"/>
          <w:szCs w:val="26"/>
          <w:shd w:val="clear" w:color="auto" w:fill="FFFFFF"/>
        </w:rPr>
        <w:t xml:space="preserve"> </w:t>
      </w:r>
      <w:proofErr w:type="spellStart"/>
      <w:r w:rsidRPr="001B5CE6">
        <w:rPr>
          <w:sz w:val="26"/>
          <w:szCs w:val="26"/>
          <w:shd w:val="clear" w:color="auto" w:fill="FFFFFF"/>
        </w:rPr>
        <w:t>hoạch</w:t>
      </w:r>
      <w:proofErr w:type="spellEnd"/>
      <w:r w:rsidRPr="001B5CE6">
        <w:rPr>
          <w:sz w:val="26"/>
          <w:szCs w:val="26"/>
          <w:shd w:val="clear" w:color="auto" w:fill="FFFFFF"/>
        </w:rPr>
        <w:t xml:space="preserve"> </w:t>
      </w:r>
      <w:proofErr w:type="spellStart"/>
      <w:r w:rsidRPr="001B5CE6">
        <w:rPr>
          <w:sz w:val="26"/>
          <w:szCs w:val="26"/>
          <w:shd w:val="clear" w:color="auto" w:fill="FFFFFF"/>
        </w:rPr>
        <w:t>thu</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phí</w:t>
      </w:r>
      <w:proofErr w:type="spellEnd"/>
      <w:r w:rsidRPr="001B5CE6">
        <w:rPr>
          <w:sz w:val="26"/>
          <w:szCs w:val="26"/>
          <w:shd w:val="clear" w:color="auto" w:fill="FFFFFF"/>
        </w:rPr>
        <w:t xml:space="preserve"> </w:t>
      </w:r>
      <w:proofErr w:type="spellStart"/>
      <w:r w:rsidRPr="001B5CE6">
        <w:rPr>
          <w:sz w:val="26"/>
          <w:szCs w:val="26"/>
          <w:shd w:val="clear" w:color="auto" w:fill="FFFFFF"/>
        </w:rPr>
        <w:t>không</w:t>
      </w:r>
      <w:proofErr w:type="spellEnd"/>
      <w:r w:rsidRPr="001B5CE6">
        <w:rPr>
          <w:sz w:val="26"/>
          <w:szCs w:val="26"/>
          <w:shd w:val="clear" w:color="auto" w:fill="FFFFFF"/>
        </w:rPr>
        <w:t xml:space="preserve"> </w:t>
      </w:r>
      <w:proofErr w:type="spellStart"/>
      <w:r w:rsidRPr="001B5CE6">
        <w:rPr>
          <w:sz w:val="26"/>
          <w:szCs w:val="26"/>
          <w:shd w:val="clear" w:color="auto" w:fill="FFFFFF"/>
        </w:rPr>
        <w:t>dùng</w:t>
      </w:r>
      <w:proofErr w:type="spellEnd"/>
      <w:r w:rsidRPr="001B5CE6">
        <w:rPr>
          <w:sz w:val="26"/>
          <w:szCs w:val="26"/>
          <w:shd w:val="clear" w:color="auto" w:fill="FFFFFF"/>
        </w:rPr>
        <w:t xml:space="preserve"> </w:t>
      </w:r>
      <w:proofErr w:type="spellStart"/>
      <w:r w:rsidRPr="001B5CE6">
        <w:rPr>
          <w:sz w:val="26"/>
          <w:szCs w:val="26"/>
          <w:shd w:val="clear" w:color="auto" w:fill="FFFFFF"/>
        </w:rPr>
        <w:t>tiền</w:t>
      </w:r>
      <w:proofErr w:type="spellEnd"/>
      <w:r w:rsidRPr="001B5CE6">
        <w:rPr>
          <w:sz w:val="26"/>
          <w:szCs w:val="26"/>
          <w:shd w:val="clear" w:color="auto" w:fill="FFFFFF"/>
        </w:rPr>
        <w:t xml:space="preserve"> </w:t>
      </w:r>
      <w:proofErr w:type="spellStart"/>
      <w:r w:rsidRPr="001B5CE6">
        <w:rPr>
          <w:sz w:val="26"/>
          <w:szCs w:val="26"/>
          <w:shd w:val="clear" w:color="auto" w:fill="FFFFFF"/>
        </w:rPr>
        <w:t>mặt</w:t>
      </w:r>
      <w:proofErr w:type="spellEnd"/>
      <w:r w:rsidRPr="001B5CE6">
        <w:rPr>
          <w:sz w:val="26"/>
          <w:szCs w:val="26"/>
          <w:shd w:val="clear" w:color="auto" w:fill="FFFFFF"/>
        </w:rPr>
        <w:t xml:space="preserve"> </w:t>
      </w:r>
      <w:proofErr w:type="spellStart"/>
      <w:r w:rsidRPr="001B5CE6">
        <w:rPr>
          <w:sz w:val="26"/>
          <w:szCs w:val="26"/>
          <w:shd w:val="clear" w:color="auto" w:fill="FFFFFF"/>
        </w:rPr>
        <w:t>tại</w:t>
      </w:r>
      <w:proofErr w:type="spellEnd"/>
      <w:r w:rsidRPr="001B5CE6">
        <w:rPr>
          <w:sz w:val="26"/>
          <w:szCs w:val="26"/>
          <w:shd w:val="clear" w:color="auto" w:fill="FFFFFF"/>
        </w:rPr>
        <w:t xml:space="preserve"> </w:t>
      </w:r>
      <w:proofErr w:type="spellStart"/>
      <w:r w:rsidRPr="001B5CE6">
        <w:rPr>
          <w:sz w:val="26"/>
          <w:szCs w:val="26"/>
          <w:shd w:val="clear" w:color="auto" w:fill="FFFFFF"/>
        </w:rPr>
        <w:t>trường</w:t>
      </w:r>
      <w:proofErr w:type="spellEnd"/>
      <w:r w:rsidRPr="001B5CE6">
        <w:rPr>
          <w:sz w:val="26"/>
          <w:szCs w:val="26"/>
          <w:shd w:val="clear" w:color="auto" w:fill="FFFFFF"/>
        </w:rPr>
        <w:t xml:space="preserve"> THCS </w:t>
      </w:r>
      <w:proofErr w:type="spellStart"/>
      <w:r w:rsidR="00295D31">
        <w:rPr>
          <w:sz w:val="26"/>
          <w:szCs w:val="26"/>
          <w:shd w:val="clear" w:color="auto" w:fill="FFFFFF"/>
        </w:rPr>
        <w:t>Lý</w:t>
      </w:r>
      <w:proofErr w:type="spellEnd"/>
      <w:r w:rsidR="00295D31">
        <w:rPr>
          <w:sz w:val="26"/>
          <w:szCs w:val="26"/>
          <w:shd w:val="clear" w:color="auto" w:fill="FFFFFF"/>
        </w:rPr>
        <w:t xml:space="preserve"> </w:t>
      </w:r>
      <w:proofErr w:type="spellStart"/>
      <w:r w:rsidR="00295D31">
        <w:rPr>
          <w:sz w:val="26"/>
          <w:szCs w:val="26"/>
          <w:shd w:val="clear" w:color="auto" w:fill="FFFFFF"/>
        </w:rPr>
        <w:t>Tự</w:t>
      </w:r>
      <w:proofErr w:type="spellEnd"/>
      <w:r w:rsidR="00295D31">
        <w:rPr>
          <w:sz w:val="26"/>
          <w:szCs w:val="26"/>
          <w:shd w:val="clear" w:color="auto" w:fill="FFFFFF"/>
        </w:rPr>
        <w:t xml:space="preserve"> </w:t>
      </w:r>
      <w:proofErr w:type="spellStart"/>
      <w:r w:rsidR="00295D31">
        <w:rPr>
          <w:sz w:val="26"/>
          <w:szCs w:val="26"/>
          <w:shd w:val="clear" w:color="auto" w:fill="FFFFFF"/>
        </w:rPr>
        <w:t>Trọng</w:t>
      </w:r>
      <w:proofErr w:type="spellEnd"/>
      <w:r w:rsidRPr="001B5CE6">
        <w:rPr>
          <w:sz w:val="26"/>
          <w:szCs w:val="26"/>
          <w:shd w:val="clear" w:color="auto" w:fill="FFFFFF"/>
        </w:rPr>
        <w:t xml:space="preserve">. </w:t>
      </w:r>
      <w:proofErr w:type="spellStart"/>
      <w:r w:rsidRPr="001B5CE6">
        <w:rPr>
          <w:sz w:val="26"/>
          <w:szCs w:val="26"/>
          <w:shd w:val="clear" w:color="auto" w:fill="FFFFFF"/>
        </w:rPr>
        <w:t>Đề</w:t>
      </w:r>
      <w:proofErr w:type="spellEnd"/>
      <w:r w:rsidRPr="001B5CE6">
        <w:rPr>
          <w:sz w:val="26"/>
          <w:szCs w:val="26"/>
          <w:shd w:val="clear" w:color="auto" w:fill="FFFFFF"/>
        </w:rPr>
        <w:t xml:space="preserve"> </w:t>
      </w:r>
      <w:proofErr w:type="spellStart"/>
      <w:r w:rsidRPr="001B5CE6">
        <w:rPr>
          <w:sz w:val="26"/>
          <w:szCs w:val="26"/>
          <w:shd w:val="clear" w:color="auto" w:fill="FFFFFF"/>
        </w:rPr>
        <w:t>nghị</w:t>
      </w:r>
      <w:proofErr w:type="spellEnd"/>
      <w:r w:rsidRPr="001B5CE6">
        <w:rPr>
          <w:sz w:val="26"/>
          <w:szCs w:val="26"/>
          <w:shd w:val="clear" w:color="auto" w:fill="FFFFFF"/>
        </w:rPr>
        <w:t xml:space="preserve"> CB-GV-CNV </w:t>
      </w:r>
      <w:proofErr w:type="spellStart"/>
      <w:r w:rsidRPr="001B5CE6">
        <w:rPr>
          <w:sz w:val="26"/>
          <w:szCs w:val="26"/>
          <w:shd w:val="clear" w:color="auto" w:fill="FFFFFF"/>
        </w:rPr>
        <w:t>tuyên</w:t>
      </w:r>
      <w:proofErr w:type="spellEnd"/>
      <w:r w:rsidRPr="001B5CE6">
        <w:rPr>
          <w:sz w:val="26"/>
          <w:szCs w:val="26"/>
          <w:shd w:val="clear" w:color="auto" w:fill="FFFFFF"/>
        </w:rPr>
        <w:t xml:space="preserve"> </w:t>
      </w:r>
      <w:proofErr w:type="spellStart"/>
      <w:r w:rsidRPr="001B5CE6">
        <w:rPr>
          <w:sz w:val="26"/>
          <w:szCs w:val="26"/>
          <w:shd w:val="clear" w:color="auto" w:fill="FFFFFF"/>
        </w:rPr>
        <w:t>truyền</w:t>
      </w:r>
      <w:proofErr w:type="spellEnd"/>
      <w:r w:rsidRPr="001B5CE6">
        <w:rPr>
          <w:sz w:val="26"/>
          <w:szCs w:val="26"/>
          <w:shd w:val="clear" w:color="auto" w:fill="FFFFFF"/>
        </w:rPr>
        <w:t xml:space="preserve"> </w:t>
      </w:r>
      <w:proofErr w:type="spellStart"/>
      <w:r w:rsidRPr="001B5CE6">
        <w:rPr>
          <w:sz w:val="26"/>
          <w:szCs w:val="26"/>
          <w:shd w:val="clear" w:color="auto" w:fill="FFFFFF"/>
        </w:rPr>
        <w:t>rộng</w:t>
      </w:r>
      <w:proofErr w:type="spellEnd"/>
      <w:r w:rsidRPr="001B5CE6">
        <w:rPr>
          <w:sz w:val="26"/>
          <w:szCs w:val="26"/>
          <w:shd w:val="clear" w:color="auto" w:fill="FFFFFF"/>
        </w:rPr>
        <w:t xml:space="preserve"> </w:t>
      </w:r>
      <w:proofErr w:type="spellStart"/>
      <w:r w:rsidRPr="001B5CE6">
        <w:rPr>
          <w:sz w:val="26"/>
          <w:szCs w:val="26"/>
          <w:shd w:val="clear" w:color="auto" w:fill="FFFFFF"/>
        </w:rPr>
        <w:t>rãi</w:t>
      </w:r>
      <w:proofErr w:type="spellEnd"/>
      <w:r w:rsidRPr="001B5CE6">
        <w:rPr>
          <w:sz w:val="26"/>
          <w:szCs w:val="26"/>
          <w:shd w:val="clear" w:color="auto" w:fill="FFFFFF"/>
        </w:rPr>
        <w:t xml:space="preserve"> </w:t>
      </w:r>
      <w:proofErr w:type="spellStart"/>
      <w:r w:rsidRPr="001B5CE6">
        <w:rPr>
          <w:sz w:val="26"/>
          <w:szCs w:val="26"/>
          <w:shd w:val="clear" w:color="auto" w:fill="FFFFFF"/>
        </w:rPr>
        <w:t>đến</w:t>
      </w:r>
      <w:proofErr w:type="spellEnd"/>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 xml:space="preserve"> </w:t>
      </w:r>
      <w:proofErr w:type="spellStart"/>
      <w:r w:rsidRPr="001B5CE6">
        <w:rPr>
          <w:sz w:val="26"/>
          <w:szCs w:val="26"/>
          <w:shd w:val="clear" w:color="auto" w:fill="FFFFFF"/>
        </w:rPr>
        <w:t>học</w:t>
      </w:r>
      <w:proofErr w:type="spellEnd"/>
      <w:r w:rsidRPr="001B5CE6">
        <w:rPr>
          <w:sz w:val="26"/>
          <w:szCs w:val="26"/>
          <w:shd w:val="clear" w:color="auto" w:fill="FFFFFF"/>
        </w:rPr>
        <w:t xml:space="preserve"> </w:t>
      </w:r>
      <w:proofErr w:type="spellStart"/>
      <w:r w:rsidRPr="001B5CE6">
        <w:rPr>
          <w:sz w:val="26"/>
          <w:szCs w:val="26"/>
          <w:shd w:val="clear" w:color="auto" w:fill="FFFFFF"/>
        </w:rPr>
        <w:t>sinh</w:t>
      </w:r>
      <w:proofErr w:type="spellEnd"/>
      <w:r w:rsidRPr="001B5CE6">
        <w:rPr>
          <w:sz w:val="26"/>
          <w:szCs w:val="26"/>
          <w:shd w:val="clear" w:color="auto" w:fill="FFFFFF"/>
        </w:rPr>
        <w:t xml:space="preserve"> ./.</w:t>
      </w:r>
      <w:r w:rsidRPr="001B5CE6">
        <w:rPr>
          <w:sz w:val="26"/>
          <w:szCs w:val="26"/>
        </w:rPr>
        <w:br/>
      </w:r>
      <w:r w:rsidRPr="001B5CE6">
        <w:rPr>
          <w:sz w:val="26"/>
          <w:szCs w:val="26"/>
        </w:rPr>
        <w:br/>
      </w:r>
      <w:proofErr w:type="spellStart"/>
      <w:r w:rsidRPr="001B5CE6">
        <w:rPr>
          <w:b/>
          <w:bCs/>
          <w:i/>
          <w:iCs/>
          <w:sz w:val="26"/>
          <w:szCs w:val="26"/>
          <w:shd w:val="clear" w:color="auto" w:fill="FFFFFF"/>
        </w:rPr>
        <w:t>Nơi</w:t>
      </w:r>
      <w:proofErr w:type="spellEnd"/>
      <w:r w:rsidRPr="001B5CE6">
        <w:rPr>
          <w:b/>
          <w:bCs/>
          <w:i/>
          <w:iCs/>
          <w:sz w:val="26"/>
          <w:szCs w:val="26"/>
          <w:shd w:val="clear" w:color="auto" w:fill="FFFFFF"/>
        </w:rPr>
        <w:t xml:space="preserve"> </w:t>
      </w:r>
      <w:proofErr w:type="spellStart"/>
      <w:r w:rsidRPr="001B5CE6">
        <w:rPr>
          <w:b/>
          <w:bCs/>
          <w:i/>
          <w:iCs/>
          <w:sz w:val="26"/>
          <w:szCs w:val="26"/>
          <w:shd w:val="clear" w:color="auto" w:fill="FFFFFF"/>
        </w:rPr>
        <w:t>nhận</w:t>
      </w:r>
      <w:proofErr w:type="spellEnd"/>
      <w:r w:rsidRPr="001B5CE6">
        <w:rPr>
          <w:b/>
          <w:bCs/>
          <w:sz w:val="26"/>
          <w:szCs w:val="26"/>
          <w:shd w:val="clear" w:color="auto" w:fill="FFFFFF"/>
        </w:rPr>
        <w:t>:                                                                                   HIỆU TRƯỞNG</w:t>
      </w:r>
      <w:r w:rsidRPr="001B5CE6">
        <w:rPr>
          <w:sz w:val="26"/>
          <w:szCs w:val="26"/>
        </w:rPr>
        <w:br/>
      </w:r>
      <w:r w:rsidRPr="001B5CE6">
        <w:rPr>
          <w:sz w:val="26"/>
          <w:szCs w:val="26"/>
          <w:shd w:val="clear" w:color="auto" w:fill="FFFFFF"/>
        </w:rPr>
        <w:t>- CBGVNV;                                                                                                       </w:t>
      </w:r>
      <w:r w:rsidRPr="001B5CE6">
        <w:rPr>
          <w:sz w:val="26"/>
          <w:szCs w:val="26"/>
        </w:rPr>
        <w:t xml:space="preserve"> </w:t>
      </w:r>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Phụ</w:t>
      </w:r>
      <w:proofErr w:type="spellEnd"/>
      <w:r w:rsidRPr="001B5CE6">
        <w:rPr>
          <w:sz w:val="26"/>
          <w:szCs w:val="26"/>
          <w:shd w:val="clear" w:color="auto" w:fill="FFFFFF"/>
        </w:rPr>
        <w:t xml:space="preserve"> </w:t>
      </w:r>
      <w:proofErr w:type="spellStart"/>
      <w:r w:rsidRPr="001B5CE6">
        <w:rPr>
          <w:sz w:val="26"/>
          <w:szCs w:val="26"/>
          <w:shd w:val="clear" w:color="auto" w:fill="FFFFFF"/>
        </w:rPr>
        <w:t>huynh</w:t>
      </w:r>
      <w:proofErr w:type="spellEnd"/>
      <w:r w:rsidRPr="001B5CE6">
        <w:rPr>
          <w:sz w:val="26"/>
          <w:szCs w:val="26"/>
          <w:shd w:val="clear" w:color="auto" w:fill="FFFFFF"/>
        </w:rPr>
        <w:t>;</w:t>
      </w:r>
      <w:r w:rsidRPr="001B5CE6">
        <w:rPr>
          <w:sz w:val="26"/>
          <w:szCs w:val="26"/>
        </w:rPr>
        <w:br/>
      </w:r>
      <w:r w:rsidRPr="001B5CE6">
        <w:rPr>
          <w:sz w:val="26"/>
          <w:szCs w:val="26"/>
          <w:shd w:val="clear" w:color="auto" w:fill="FFFFFF"/>
        </w:rPr>
        <w:t xml:space="preserve">- </w:t>
      </w:r>
      <w:proofErr w:type="spellStart"/>
      <w:r w:rsidRPr="001B5CE6">
        <w:rPr>
          <w:sz w:val="26"/>
          <w:szCs w:val="26"/>
          <w:shd w:val="clear" w:color="auto" w:fill="FFFFFF"/>
        </w:rPr>
        <w:t>Lưu</w:t>
      </w:r>
      <w:proofErr w:type="spellEnd"/>
      <w:r w:rsidRPr="001B5CE6">
        <w:rPr>
          <w:sz w:val="26"/>
          <w:szCs w:val="26"/>
          <w:shd w:val="clear" w:color="auto" w:fill="FFFFFF"/>
        </w:rPr>
        <w:t xml:space="preserve">: VT.                                                                                            </w:t>
      </w:r>
    </w:p>
    <w:p w:rsidR="00AC3362" w:rsidRPr="001B5CE6" w:rsidRDefault="00AC3362" w:rsidP="001B5CE6">
      <w:pPr>
        <w:pStyle w:val="NormalWeb"/>
        <w:shd w:val="clear" w:color="auto" w:fill="FFFFFF"/>
        <w:spacing w:before="120" w:beforeAutospacing="0" w:after="120" w:afterAutospacing="0"/>
        <w:ind w:left="5040" w:firstLine="720"/>
        <w:rPr>
          <w:sz w:val="26"/>
          <w:szCs w:val="26"/>
        </w:rPr>
      </w:pPr>
      <w:r w:rsidRPr="001B5CE6">
        <w:rPr>
          <w:sz w:val="26"/>
          <w:szCs w:val="26"/>
          <w:shd w:val="clear" w:color="auto" w:fill="FFFFFF"/>
        </w:rPr>
        <w:t>      </w:t>
      </w:r>
      <w:r w:rsidR="001B5CE6">
        <w:rPr>
          <w:sz w:val="26"/>
          <w:szCs w:val="26"/>
          <w:shd w:val="clear" w:color="auto" w:fill="FFFFFF"/>
        </w:rPr>
        <w:t xml:space="preserve">   </w:t>
      </w:r>
      <w:r w:rsidR="00295D31">
        <w:rPr>
          <w:sz w:val="26"/>
          <w:szCs w:val="26"/>
          <w:shd w:val="clear" w:color="auto" w:fill="FFFFFF"/>
        </w:rPr>
        <w:t xml:space="preserve">  </w:t>
      </w:r>
      <w:bookmarkStart w:id="0" w:name="_GoBack"/>
      <w:bookmarkEnd w:id="0"/>
    </w:p>
    <w:p w:rsidR="00E037BB" w:rsidRPr="001B5CE6" w:rsidRDefault="00E037BB" w:rsidP="001B5CE6">
      <w:pPr>
        <w:spacing w:before="120" w:after="120"/>
        <w:ind w:right="943"/>
        <w:jc w:val="right"/>
        <w:rPr>
          <w:b/>
          <w:sz w:val="26"/>
          <w:szCs w:val="26"/>
        </w:rPr>
      </w:pPr>
    </w:p>
    <w:sectPr w:rsidR="00E037BB" w:rsidRPr="001B5CE6" w:rsidSect="001B5CE6">
      <w:type w:val="continuous"/>
      <w:pgSz w:w="11910" w:h="16850"/>
      <w:pgMar w:top="420" w:right="1020" w:bottom="28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E6C"/>
    <w:multiLevelType w:val="hybridMultilevel"/>
    <w:tmpl w:val="AA5AF172"/>
    <w:lvl w:ilvl="0" w:tplc="35207E1E">
      <w:start w:val="1"/>
      <w:numFmt w:val="upperRoman"/>
      <w:lvlText w:val="%1."/>
      <w:lvlJc w:val="left"/>
      <w:pPr>
        <w:ind w:left="918" w:hanging="240"/>
      </w:pPr>
      <w:rPr>
        <w:rFonts w:ascii="Times New Roman" w:eastAsia="Times New Roman" w:hAnsi="Times New Roman" w:cs="Times New Roman" w:hint="default"/>
        <w:b/>
        <w:bCs/>
        <w:spacing w:val="-1"/>
        <w:w w:val="100"/>
        <w:sz w:val="27"/>
        <w:szCs w:val="27"/>
        <w:lang w:val="vi" w:eastAsia="en-US" w:bidi="ar-SA"/>
      </w:rPr>
    </w:lvl>
    <w:lvl w:ilvl="1" w:tplc="EA88ECEE">
      <w:numFmt w:val="bullet"/>
      <w:lvlText w:val="-"/>
      <w:lvlJc w:val="left"/>
      <w:pPr>
        <w:ind w:left="678" w:hanging="159"/>
      </w:pPr>
      <w:rPr>
        <w:rFonts w:ascii="Times New Roman" w:eastAsia="Times New Roman" w:hAnsi="Times New Roman" w:cs="Times New Roman" w:hint="default"/>
        <w:w w:val="100"/>
        <w:sz w:val="27"/>
        <w:szCs w:val="27"/>
        <w:lang w:val="vi" w:eastAsia="en-US" w:bidi="ar-SA"/>
      </w:rPr>
    </w:lvl>
    <w:lvl w:ilvl="2" w:tplc="ED44E8E0">
      <w:numFmt w:val="bullet"/>
      <w:lvlText w:val="•"/>
      <w:lvlJc w:val="left"/>
      <w:pPr>
        <w:ind w:left="2009" w:hanging="159"/>
      </w:pPr>
      <w:rPr>
        <w:rFonts w:hint="default"/>
        <w:lang w:val="vi" w:eastAsia="en-US" w:bidi="ar-SA"/>
      </w:rPr>
    </w:lvl>
    <w:lvl w:ilvl="3" w:tplc="59BAA6A6">
      <w:numFmt w:val="bullet"/>
      <w:lvlText w:val="•"/>
      <w:lvlJc w:val="left"/>
      <w:pPr>
        <w:ind w:left="3099" w:hanging="159"/>
      </w:pPr>
      <w:rPr>
        <w:rFonts w:hint="default"/>
        <w:lang w:val="vi" w:eastAsia="en-US" w:bidi="ar-SA"/>
      </w:rPr>
    </w:lvl>
    <w:lvl w:ilvl="4" w:tplc="969C4FA6">
      <w:numFmt w:val="bullet"/>
      <w:lvlText w:val="•"/>
      <w:lvlJc w:val="left"/>
      <w:pPr>
        <w:ind w:left="4188" w:hanging="159"/>
      </w:pPr>
      <w:rPr>
        <w:rFonts w:hint="default"/>
        <w:lang w:val="vi" w:eastAsia="en-US" w:bidi="ar-SA"/>
      </w:rPr>
    </w:lvl>
    <w:lvl w:ilvl="5" w:tplc="E96EBA26">
      <w:numFmt w:val="bullet"/>
      <w:lvlText w:val="•"/>
      <w:lvlJc w:val="left"/>
      <w:pPr>
        <w:ind w:left="5278" w:hanging="159"/>
      </w:pPr>
      <w:rPr>
        <w:rFonts w:hint="default"/>
        <w:lang w:val="vi" w:eastAsia="en-US" w:bidi="ar-SA"/>
      </w:rPr>
    </w:lvl>
    <w:lvl w:ilvl="6" w:tplc="F8CAF052">
      <w:numFmt w:val="bullet"/>
      <w:lvlText w:val="•"/>
      <w:lvlJc w:val="left"/>
      <w:pPr>
        <w:ind w:left="6368" w:hanging="159"/>
      </w:pPr>
      <w:rPr>
        <w:rFonts w:hint="default"/>
        <w:lang w:val="vi" w:eastAsia="en-US" w:bidi="ar-SA"/>
      </w:rPr>
    </w:lvl>
    <w:lvl w:ilvl="7" w:tplc="1A1ABB48">
      <w:numFmt w:val="bullet"/>
      <w:lvlText w:val="•"/>
      <w:lvlJc w:val="left"/>
      <w:pPr>
        <w:ind w:left="7457" w:hanging="159"/>
      </w:pPr>
      <w:rPr>
        <w:rFonts w:hint="default"/>
        <w:lang w:val="vi" w:eastAsia="en-US" w:bidi="ar-SA"/>
      </w:rPr>
    </w:lvl>
    <w:lvl w:ilvl="8" w:tplc="49A0E382">
      <w:numFmt w:val="bullet"/>
      <w:lvlText w:val="•"/>
      <w:lvlJc w:val="left"/>
      <w:pPr>
        <w:ind w:left="8547" w:hanging="159"/>
      </w:pPr>
      <w:rPr>
        <w:rFonts w:hint="default"/>
        <w:lang w:val="vi" w:eastAsia="en-US" w:bidi="ar-SA"/>
      </w:rPr>
    </w:lvl>
  </w:abstractNum>
  <w:abstractNum w:abstractNumId="1" w15:restartNumberingAfterBreak="0">
    <w:nsid w:val="158C5D32"/>
    <w:multiLevelType w:val="hybridMultilevel"/>
    <w:tmpl w:val="6ADCF054"/>
    <w:lvl w:ilvl="0" w:tplc="7144DD96">
      <w:start w:val="2"/>
      <w:numFmt w:val="upperRoman"/>
      <w:lvlText w:val="%1."/>
      <w:lvlJc w:val="left"/>
      <w:pPr>
        <w:ind w:left="1398" w:hanging="72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5C880872"/>
    <w:multiLevelType w:val="hybridMultilevel"/>
    <w:tmpl w:val="3A74F4E0"/>
    <w:lvl w:ilvl="0" w:tplc="D0C82A36">
      <w:start w:val="1"/>
      <w:numFmt w:val="decimal"/>
      <w:lvlText w:val="%1."/>
      <w:lvlJc w:val="left"/>
      <w:pPr>
        <w:ind w:left="1657" w:hanging="271"/>
      </w:pPr>
      <w:rPr>
        <w:rFonts w:ascii="Times New Roman" w:eastAsia="Times New Roman" w:hAnsi="Times New Roman" w:cs="Times New Roman" w:hint="default"/>
        <w:b/>
        <w:bCs/>
        <w:w w:val="100"/>
        <w:sz w:val="27"/>
        <w:szCs w:val="27"/>
        <w:lang w:val="vi" w:eastAsia="en-US" w:bidi="ar-SA"/>
      </w:rPr>
    </w:lvl>
    <w:lvl w:ilvl="1" w:tplc="A9CC61E2">
      <w:numFmt w:val="bullet"/>
      <w:lvlText w:val="•"/>
      <w:lvlJc w:val="left"/>
      <w:pPr>
        <w:ind w:left="2566" w:hanging="271"/>
      </w:pPr>
      <w:rPr>
        <w:rFonts w:hint="default"/>
        <w:lang w:val="vi" w:eastAsia="en-US" w:bidi="ar-SA"/>
      </w:rPr>
    </w:lvl>
    <w:lvl w:ilvl="2" w:tplc="856A921A">
      <w:numFmt w:val="bullet"/>
      <w:lvlText w:val="•"/>
      <w:lvlJc w:val="left"/>
      <w:pPr>
        <w:ind w:left="3473" w:hanging="271"/>
      </w:pPr>
      <w:rPr>
        <w:rFonts w:hint="default"/>
        <w:lang w:val="vi" w:eastAsia="en-US" w:bidi="ar-SA"/>
      </w:rPr>
    </w:lvl>
    <w:lvl w:ilvl="3" w:tplc="85743F4A">
      <w:numFmt w:val="bullet"/>
      <w:lvlText w:val="•"/>
      <w:lvlJc w:val="left"/>
      <w:pPr>
        <w:ind w:left="4379" w:hanging="271"/>
      </w:pPr>
      <w:rPr>
        <w:rFonts w:hint="default"/>
        <w:lang w:val="vi" w:eastAsia="en-US" w:bidi="ar-SA"/>
      </w:rPr>
    </w:lvl>
    <w:lvl w:ilvl="4" w:tplc="5516A958">
      <w:numFmt w:val="bullet"/>
      <w:lvlText w:val="•"/>
      <w:lvlJc w:val="left"/>
      <w:pPr>
        <w:ind w:left="5286" w:hanging="271"/>
      </w:pPr>
      <w:rPr>
        <w:rFonts w:hint="default"/>
        <w:lang w:val="vi" w:eastAsia="en-US" w:bidi="ar-SA"/>
      </w:rPr>
    </w:lvl>
    <w:lvl w:ilvl="5" w:tplc="23BC3D54">
      <w:numFmt w:val="bullet"/>
      <w:lvlText w:val="•"/>
      <w:lvlJc w:val="left"/>
      <w:pPr>
        <w:ind w:left="6193" w:hanging="271"/>
      </w:pPr>
      <w:rPr>
        <w:rFonts w:hint="default"/>
        <w:lang w:val="vi" w:eastAsia="en-US" w:bidi="ar-SA"/>
      </w:rPr>
    </w:lvl>
    <w:lvl w:ilvl="6" w:tplc="4AAC0C62">
      <w:numFmt w:val="bullet"/>
      <w:lvlText w:val="•"/>
      <w:lvlJc w:val="left"/>
      <w:pPr>
        <w:ind w:left="7099" w:hanging="271"/>
      </w:pPr>
      <w:rPr>
        <w:rFonts w:hint="default"/>
        <w:lang w:val="vi" w:eastAsia="en-US" w:bidi="ar-SA"/>
      </w:rPr>
    </w:lvl>
    <w:lvl w:ilvl="7" w:tplc="91FC1B6E">
      <w:numFmt w:val="bullet"/>
      <w:lvlText w:val="•"/>
      <w:lvlJc w:val="left"/>
      <w:pPr>
        <w:ind w:left="8006" w:hanging="271"/>
      </w:pPr>
      <w:rPr>
        <w:rFonts w:hint="default"/>
        <w:lang w:val="vi" w:eastAsia="en-US" w:bidi="ar-SA"/>
      </w:rPr>
    </w:lvl>
    <w:lvl w:ilvl="8" w:tplc="BD1EC452">
      <w:numFmt w:val="bullet"/>
      <w:lvlText w:val="•"/>
      <w:lvlJc w:val="left"/>
      <w:pPr>
        <w:ind w:left="8913" w:hanging="271"/>
      </w:pPr>
      <w:rPr>
        <w:rFonts w:hint="default"/>
        <w:lang w:val="vi" w:eastAsia="en-US" w:bidi="ar-SA"/>
      </w:rPr>
    </w:lvl>
  </w:abstractNum>
  <w:abstractNum w:abstractNumId="3" w15:restartNumberingAfterBreak="0">
    <w:nsid w:val="6AA9326F"/>
    <w:multiLevelType w:val="hybridMultilevel"/>
    <w:tmpl w:val="97EA83B4"/>
    <w:lvl w:ilvl="0" w:tplc="7144D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B"/>
    <w:rsid w:val="000047E8"/>
    <w:rsid w:val="001B5CE6"/>
    <w:rsid w:val="00295D31"/>
    <w:rsid w:val="00324062"/>
    <w:rsid w:val="00543BBE"/>
    <w:rsid w:val="00544C4E"/>
    <w:rsid w:val="006C4CEF"/>
    <w:rsid w:val="006F02FF"/>
    <w:rsid w:val="00AC3362"/>
    <w:rsid w:val="00C00029"/>
    <w:rsid w:val="00C52EA3"/>
    <w:rsid w:val="00E0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B102"/>
  <w15:docId w15:val="{D732E902-3131-4179-8886-B9C0EC7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right="1441"/>
      <w:jc w:val="center"/>
      <w:outlineLvl w:val="0"/>
    </w:pPr>
    <w:rPr>
      <w:b/>
      <w:bCs/>
      <w:sz w:val="28"/>
      <w:szCs w:val="28"/>
    </w:rPr>
  </w:style>
  <w:style w:type="paragraph" w:styleId="Heading2">
    <w:name w:val="heading 2"/>
    <w:basedOn w:val="Normal"/>
    <w:uiPriority w:val="1"/>
    <w:qFormat/>
    <w:pPr>
      <w:spacing w:before="89"/>
      <w:ind w:left="678"/>
      <w:outlineLvl w:val="1"/>
    </w:pPr>
    <w:rPr>
      <w:sz w:val="28"/>
      <w:szCs w:val="28"/>
    </w:rPr>
  </w:style>
  <w:style w:type="paragraph" w:styleId="Heading3">
    <w:name w:val="heading 3"/>
    <w:basedOn w:val="Normal"/>
    <w:uiPriority w:val="1"/>
    <w:qFormat/>
    <w:pPr>
      <w:spacing w:before="8"/>
      <w:ind w:left="1657" w:hanging="272"/>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8"/>
    </w:pPr>
    <w:rPr>
      <w:sz w:val="27"/>
      <w:szCs w:val="27"/>
    </w:rPr>
  </w:style>
  <w:style w:type="paragraph" w:styleId="ListParagraph">
    <w:name w:val="List Paragraph"/>
    <w:basedOn w:val="Normal"/>
    <w:uiPriority w:val="1"/>
    <w:qFormat/>
    <w:pPr>
      <w:ind w:left="678" w:firstLine="707"/>
      <w:jc w:val="both"/>
    </w:pPr>
  </w:style>
  <w:style w:type="paragraph" w:customStyle="1" w:styleId="TableParagraph">
    <w:name w:val="Table Paragraph"/>
    <w:basedOn w:val="Normal"/>
    <w:uiPriority w:val="1"/>
    <w:qFormat/>
    <w:pPr>
      <w:ind w:right="146"/>
      <w:jc w:val="center"/>
    </w:pPr>
  </w:style>
  <w:style w:type="paragraph" w:styleId="NormalWeb">
    <w:name w:val="Normal (Web)"/>
    <w:basedOn w:val="Normal"/>
    <w:uiPriority w:val="99"/>
    <w:unhideWhenUsed/>
    <w:rsid w:val="006F02F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F02FF"/>
    <w:rPr>
      <w:b/>
      <w:bCs/>
    </w:rPr>
  </w:style>
  <w:style w:type="character" w:customStyle="1" w:styleId="text">
    <w:name w:val="text"/>
    <w:basedOn w:val="DefaultParagraphFont"/>
    <w:rsid w:val="0000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6609">
      <w:bodyDiv w:val="1"/>
      <w:marLeft w:val="0"/>
      <w:marRight w:val="0"/>
      <w:marTop w:val="0"/>
      <w:marBottom w:val="0"/>
      <w:divBdr>
        <w:top w:val="none" w:sz="0" w:space="0" w:color="auto"/>
        <w:left w:val="none" w:sz="0" w:space="0" w:color="auto"/>
        <w:bottom w:val="none" w:sz="0" w:space="0" w:color="auto"/>
        <w:right w:val="none" w:sz="0" w:space="0" w:color="auto"/>
      </w:divBdr>
      <w:divsChild>
        <w:div w:id="797719249">
          <w:marLeft w:val="0"/>
          <w:marRight w:val="0"/>
          <w:marTop w:val="0"/>
          <w:marBottom w:val="0"/>
          <w:divBdr>
            <w:top w:val="none" w:sz="0" w:space="0" w:color="auto"/>
            <w:left w:val="none" w:sz="0" w:space="0" w:color="auto"/>
            <w:bottom w:val="none" w:sz="0" w:space="0" w:color="auto"/>
            <w:right w:val="none" w:sz="0" w:space="0" w:color="auto"/>
          </w:divBdr>
          <w:divsChild>
            <w:div w:id="1916743468">
              <w:marLeft w:val="0"/>
              <w:marRight w:val="0"/>
              <w:marTop w:val="0"/>
              <w:marBottom w:val="0"/>
              <w:divBdr>
                <w:top w:val="none" w:sz="0" w:space="0" w:color="auto"/>
                <w:left w:val="none" w:sz="0" w:space="0" w:color="auto"/>
                <w:bottom w:val="none" w:sz="0" w:space="0" w:color="auto"/>
                <w:right w:val="none" w:sz="0" w:space="0" w:color="auto"/>
              </w:divBdr>
              <w:divsChild>
                <w:div w:id="289170675">
                  <w:marLeft w:val="0"/>
                  <w:marRight w:val="-105"/>
                  <w:marTop w:val="0"/>
                  <w:marBottom w:val="0"/>
                  <w:divBdr>
                    <w:top w:val="none" w:sz="0" w:space="0" w:color="auto"/>
                    <w:left w:val="none" w:sz="0" w:space="0" w:color="auto"/>
                    <w:bottom w:val="none" w:sz="0" w:space="0" w:color="auto"/>
                    <w:right w:val="none" w:sz="0" w:space="0" w:color="auto"/>
                  </w:divBdr>
                  <w:divsChild>
                    <w:div w:id="515729609">
                      <w:marLeft w:val="0"/>
                      <w:marRight w:val="0"/>
                      <w:marTop w:val="0"/>
                      <w:marBottom w:val="0"/>
                      <w:divBdr>
                        <w:top w:val="none" w:sz="0" w:space="0" w:color="auto"/>
                        <w:left w:val="none" w:sz="0" w:space="0" w:color="auto"/>
                        <w:bottom w:val="none" w:sz="0" w:space="0" w:color="auto"/>
                        <w:right w:val="none" w:sz="0" w:space="0" w:color="auto"/>
                      </w:divBdr>
                      <w:divsChild>
                        <w:div w:id="1846091335">
                          <w:marLeft w:val="0"/>
                          <w:marRight w:val="0"/>
                          <w:marTop w:val="0"/>
                          <w:marBottom w:val="0"/>
                          <w:divBdr>
                            <w:top w:val="none" w:sz="0" w:space="0" w:color="auto"/>
                            <w:left w:val="none" w:sz="0" w:space="0" w:color="auto"/>
                            <w:bottom w:val="none" w:sz="0" w:space="0" w:color="auto"/>
                            <w:right w:val="none" w:sz="0" w:space="0" w:color="auto"/>
                          </w:divBdr>
                          <w:divsChild>
                            <w:div w:id="1422724954">
                              <w:marLeft w:val="240"/>
                              <w:marRight w:val="240"/>
                              <w:marTop w:val="0"/>
                              <w:marBottom w:val="60"/>
                              <w:divBdr>
                                <w:top w:val="none" w:sz="0" w:space="0" w:color="auto"/>
                                <w:left w:val="none" w:sz="0" w:space="0" w:color="auto"/>
                                <w:bottom w:val="none" w:sz="0" w:space="0" w:color="auto"/>
                                <w:right w:val="none" w:sz="0" w:space="0" w:color="auto"/>
                              </w:divBdr>
                              <w:divsChild>
                                <w:div w:id="2114209259">
                                  <w:marLeft w:val="150"/>
                                  <w:marRight w:val="0"/>
                                  <w:marTop w:val="0"/>
                                  <w:marBottom w:val="0"/>
                                  <w:divBdr>
                                    <w:top w:val="none" w:sz="0" w:space="0" w:color="auto"/>
                                    <w:left w:val="none" w:sz="0" w:space="0" w:color="auto"/>
                                    <w:bottom w:val="none" w:sz="0" w:space="0" w:color="auto"/>
                                    <w:right w:val="none" w:sz="0" w:space="0" w:color="auto"/>
                                  </w:divBdr>
                                  <w:divsChild>
                                    <w:div w:id="813107277">
                                      <w:marLeft w:val="0"/>
                                      <w:marRight w:val="0"/>
                                      <w:marTop w:val="0"/>
                                      <w:marBottom w:val="0"/>
                                      <w:divBdr>
                                        <w:top w:val="none" w:sz="0" w:space="0" w:color="auto"/>
                                        <w:left w:val="none" w:sz="0" w:space="0" w:color="auto"/>
                                        <w:bottom w:val="none" w:sz="0" w:space="0" w:color="auto"/>
                                        <w:right w:val="none" w:sz="0" w:space="0" w:color="auto"/>
                                      </w:divBdr>
                                      <w:divsChild>
                                        <w:div w:id="136144944">
                                          <w:marLeft w:val="0"/>
                                          <w:marRight w:val="0"/>
                                          <w:marTop w:val="0"/>
                                          <w:marBottom w:val="0"/>
                                          <w:divBdr>
                                            <w:top w:val="none" w:sz="0" w:space="0" w:color="auto"/>
                                            <w:left w:val="none" w:sz="0" w:space="0" w:color="auto"/>
                                            <w:bottom w:val="none" w:sz="0" w:space="0" w:color="auto"/>
                                            <w:right w:val="none" w:sz="0" w:space="0" w:color="auto"/>
                                          </w:divBdr>
                                          <w:divsChild>
                                            <w:div w:id="1310209078">
                                              <w:marLeft w:val="0"/>
                                              <w:marRight w:val="0"/>
                                              <w:marTop w:val="0"/>
                                              <w:marBottom w:val="60"/>
                                              <w:divBdr>
                                                <w:top w:val="none" w:sz="0" w:space="0" w:color="auto"/>
                                                <w:left w:val="none" w:sz="0" w:space="0" w:color="auto"/>
                                                <w:bottom w:val="none" w:sz="0" w:space="0" w:color="auto"/>
                                                <w:right w:val="none" w:sz="0" w:space="0" w:color="auto"/>
                                              </w:divBdr>
                                              <w:divsChild>
                                                <w:div w:id="191042026">
                                                  <w:marLeft w:val="0"/>
                                                  <w:marRight w:val="0"/>
                                                  <w:marTop w:val="0"/>
                                                  <w:marBottom w:val="0"/>
                                                  <w:divBdr>
                                                    <w:top w:val="none" w:sz="0" w:space="0" w:color="auto"/>
                                                    <w:left w:val="none" w:sz="0" w:space="0" w:color="auto"/>
                                                    <w:bottom w:val="none" w:sz="0" w:space="0" w:color="auto"/>
                                                    <w:right w:val="none" w:sz="0" w:space="0" w:color="auto"/>
                                                  </w:divBdr>
                                                </w:div>
                                                <w:div w:id="14767546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918998">
      <w:bodyDiv w:val="1"/>
      <w:marLeft w:val="0"/>
      <w:marRight w:val="0"/>
      <w:marTop w:val="0"/>
      <w:marBottom w:val="0"/>
      <w:divBdr>
        <w:top w:val="none" w:sz="0" w:space="0" w:color="auto"/>
        <w:left w:val="none" w:sz="0" w:space="0" w:color="auto"/>
        <w:bottom w:val="none" w:sz="0" w:space="0" w:color="auto"/>
        <w:right w:val="none" w:sz="0" w:space="0" w:color="auto"/>
      </w:divBdr>
    </w:div>
    <w:div w:id="1789545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Co Trang</cp:lastModifiedBy>
  <cp:revision>2</cp:revision>
  <dcterms:created xsi:type="dcterms:W3CDTF">2023-10-24T03:48:00Z</dcterms:created>
  <dcterms:modified xsi:type="dcterms:W3CDTF">2023-10-24T03:48:00Z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2017-01-07T00:00:00Z</vt:filetime>
  </property>
  <property fmtid="{D5CDD505-2E9C-101B-9397-08002B2CF9AE}" pid="3" name="Creator">
    <vt:lpwstr>Microsoft® Word 2010</vt:lpwstr>
  </property>
  <property fmtid="{D5CDD505-2E9C-101B-9397-08002B2CF9AE}" pid="4" name="LastSaved">
    <vt:filetime>2023-10-23T00:00:00Z</vt:filetime>
  </property>
</Properties>
</file>